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17AC5" w14:textId="77777777" w:rsidR="00C119ED" w:rsidRPr="00913F12" w:rsidRDefault="00C119ED" w:rsidP="00C119ED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913F12">
        <w:rPr>
          <w:b/>
          <w:sz w:val="30"/>
          <w:szCs w:val="30"/>
        </w:rPr>
        <w:t>РЕКОМЕНДАЦИИ</w:t>
      </w:r>
    </w:p>
    <w:p w14:paraId="465FC75C" w14:textId="77777777" w:rsidR="00C119ED" w:rsidRPr="00913F12" w:rsidRDefault="00C119ED" w:rsidP="00C119ED">
      <w:pPr>
        <w:spacing w:after="0" w:line="240" w:lineRule="auto"/>
        <w:jc w:val="center"/>
        <w:rPr>
          <w:b/>
          <w:sz w:val="30"/>
          <w:szCs w:val="30"/>
        </w:rPr>
      </w:pPr>
      <w:r w:rsidRPr="00913F12">
        <w:rPr>
          <w:b/>
          <w:sz w:val="30"/>
          <w:szCs w:val="30"/>
        </w:rPr>
        <w:t>по организации воспитательной работы в учреждениях общего среднего образования в период зимних каникул</w:t>
      </w:r>
    </w:p>
    <w:p w14:paraId="2872D765" w14:textId="027C0E27" w:rsidR="00BC5E68" w:rsidRPr="00913F12" w:rsidRDefault="00BC5E68" w:rsidP="00BC5E68">
      <w:pPr>
        <w:jc w:val="center"/>
        <w:rPr>
          <w:rFonts w:cs="Times New Roman"/>
          <w:b/>
          <w:bCs/>
          <w:sz w:val="30"/>
          <w:szCs w:val="30"/>
        </w:rPr>
      </w:pPr>
      <w:r w:rsidRPr="00913F12">
        <w:rPr>
          <w:rFonts w:cs="Times New Roman"/>
          <w:b/>
          <w:bCs/>
          <w:sz w:val="30"/>
          <w:szCs w:val="30"/>
        </w:rPr>
        <w:t>(25.12.202</w:t>
      </w:r>
      <w:r w:rsidR="008739EB">
        <w:rPr>
          <w:rFonts w:cs="Times New Roman"/>
          <w:b/>
          <w:bCs/>
          <w:sz w:val="30"/>
          <w:szCs w:val="30"/>
        </w:rPr>
        <w:t>4</w:t>
      </w:r>
      <w:r w:rsidRPr="00913F12">
        <w:rPr>
          <w:rFonts w:cs="Times New Roman"/>
          <w:b/>
          <w:bCs/>
          <w:sz w:val="30"/>
          <w:szCs w:val="30"/>
        </w:rPr>
        <w:t>-0</w:t>
      </w:r>
      <w:r w:rsidR="008739EB">
        <w:rPr>
          <w:rFonts w:cs="Times New Roman"/>
          <w:b/>
          <w:bCs/>
          <w:sz w:val="30"/>
          <w:szCs w:val="30"/>
        </w:rPr>
        <w:t>7</w:t>
      </w:r>
      <w:r w:rsidRPr="00913F12">
        <w:rPr>
          <w:rFonts w:cs="Times New Roman"/>
          <w:b/>
          <w:bCs/>
          <w:sz w:val="30"/>
          <w:szCs w:val="30"/>
        </w:rPr>
        <w:t>.01.202</w:t>
      </w:r>
      <w:r w:rsidR="008739EB">
        <w:rPr>
          <w:rFonts w:cs="Times New Roman"/>
          <w:b/>
          <w:bCs/>
          <w:sz w:val="30"/>
          <w:szCs w:val="30"/>
        </w:rPr>
        <w:t>5</w:t>
      </w:r>
      <w:r w:rsidRPr="00913F12">
        <w:rPr>
          <w:rFonts w:cs="Times New Roman"/>
          <w:b/>
          <w:bCs/>
          <w:sz w:val="30"/>
          <w:szCs w:val="30"/>
        </w:rPr>
        <w:t>)</w:t>
      </w:r>
    </w:p>
    <w:p w14:paraId="639C1120" w14:textId="21593F17" w:rsidR="00BA173A" w:rsidRPr="00592D7F" w:rsidRDefault="00BA173A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>В 202</w:t>
      </w:r>
      <w:r w:rsidR="008739EB" w:rsidRPr="00592D7F">
        <w:rPr>
          <w:sz w:val="30"/>
          <w:szCs w:val="30"/>
        </w:rPr>
        <w:t>4</w:t>
      </w:r>
      <w:r w:rsidRPr="00592D7F">
        <w:rPr>
          <w:sz w:val="30"/>
          <w:szCs w:val="30"/>
        </w:rPr>
        <w:t>/202</w:t>
      </w:r>
      <w:r w:rsidR="008739EB" w:rsidRPr="00592D7F">
        <w:rPr>
          <w:sz w:val="30"/>
          <w:szCs w:val="30"/>
        </w:rPr>
        <w:t xml:space="preserve">5 </w:t>
      </w:r>
      <w:r w:rsidRPr="00592D7F">
        <w:rPr>
          <w:sz w:val="30"/>
          <w:szCs w:val="30"/>
        </w:rPr>
        <w:t>учебном году зимние каникулы пройдут с 25 декабря 202</w:t>
      </w:r>
      <w:r w:rsidR="008739EB" w:rsidRPr="00592D7F">
        <w:rPr>
          <w:sz w:val="30"/>
          <w:szCs w:val="30"/>
        </w:rPr>
        <w:t>4</w:t>
      </w:r>
      <w:r w:rsidR="00BC5E68" w:rsidRPr="00592D7F">
        <w:rPr>
          <w:sz w:val="30"/>
          <w:szCs w:val="30"/>
        </w:rPr>
        <w:t xml:space="preserve"> года </w:t>
      </w:r>
      <w:r w:rsidRPr="00592D7F">
        <w:rPr>
          <w:sz w:val="30"/>
          <w:szCs w:val="30"/>
        </w:rPr>
        <w:t xml:space="preserve">по </w:t>
      </w:r>
      <w:r w:rsidR="008739EB" w:rsidRPr="00592D7F">
        <w:rPr>
          <w:sz w:val="30"/>
          <w:szCs w:val="30"/>
        </w:rPr>
        <w:t>7</w:t>
      </w:r>
      <w:r w:rsidRPr="00592D7F">
        <w:rPr>
          <w:sz w:val="30"/>
          <w:szCs w:val="30"/>
        </w:rPr>
        <w:t xml:space="preserve"> января 202</w:t>
      </w:r>
      <w:r w:rsidR="008739EB" w:rsidRPr="00592D7F">
        <w:rPr>
          <w:sz w:val="30"/>
          <w:szCs w:val="30"/>
        </w:rPr>
        <w:t>5</w:t>
      </w:r>
      <w:r w:rsidRPr="00592D7F">
        <w:rPr>
          <w:sz w:val="30"/>
          <w:szCs w:val="30"/>
        </w:rPr>
        <w:t xml:space="preserve"> года.</w:t>
      </w:r>
    </w:p>
    <w:p w14:paraId="6BB7485E" w14:textId="3021F33D" w:rsidR="005F08C7" w:rsidRPr="00592D7F" w:rsidRDefault="00655C7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b/>
          <w:i/>
          <w:iCs/>
          <w:sz w:val="30"/>
          <w:szCs w:val="30"/>
        </w:rPr>
        <w:t>В преддверии зимних каникул</w:t>
      </w:r>
      <w:r w:rsidRPr="00592D7F">
        <w:rPr>
          <w:sz w:val="30"/>
          <w:szCs w:val="30"/>
        </w:rPr>
        <w:t xml:space="preserve"> педагогическим работникам необходимо провести</w:t>
      </w:r>
      <w:r w:rsidR="00D64273" w:rsidRPr="00592D7F">
        <w:rPr>
          <w:sz w:val="30"/>
          <w:szCs w:val="30"/>
        </w:rPr>
        <w:t xml:space="preserve"> </w:t>
      </w:r>
      <w:r w:rsidRPr="00592D7F">
        <w:rPr>
          <w:i/>
          <w:iCs/>
          <w:sz w:val="30"/>
          <w:szCs w:val="30"/>
        </w:rPr>
        <w:t xml:space="preserve">профилактические беседы </w:t>
      </w:r>
      <w:r w:rsidRPr="00592D7F">
        <w:rPr>
          <w:sz w:val="30"/>
          <w:szCs w:val="30"/>
        </w:rPr>
        <w:t>по правилам безопасного поведения, профилактике травматизма, предупреждению дорожно-транспортных происшествий, обучению навыкам самосохранного поведения, необходимости соблюдения норм поведения в общественных местах</w:t>
      </w:r>
      <w:r w:rsidR="00874015" w:rsidRPr="00592D7F">
        <w:rPr>
          <w:sz w:val="30"/>
          <w:szCs w:val="30"/>
        </w:rPr>
        <w:t xml:space="preserve"> и др.</w:t>
      </w:r>
      <w:r w:rsidRPr="00592D7F">
        <w:rPr>
          <w:sz w:val="30"/>
          <w:szCs w:val="30"/>
        </w:rPr>
        <w:t xml:space="preserve">, акцентировать внимание на </w:t>
      </w:r>
      <w:r w:rsidR="00E123F2" w:rsidRPr="00592D7F">
        <w:rPr>
          <w:sz w:val="30"/>
          <w:szCs w:val="30"/>
        </w:rPr>
        <w:t>обязательно</w:t>
      </w:r>
      <w:r w:rsidR="00874015" w:rsidRPr="00592D7F">
        <w:rPr>
          <w:sz w:val="30"/>
          <w:szCs w:val="30"/>
        </w:rPr>
        <w:t>м</w:t>
      </w:r>
      <w:r w:rsidR="00E123F2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использовани</w:t>
      </w:r>
      <w:r w:rsidR="00874015" w:rsidRPr="00592D7F">
        <w:rPr>
          <w:sz w:val="30"/>
          <w:szCs w:val="30"/>
        </w:rPr>
        <w:t>и</w:t>
      </w:r>
      <w:r w:rsidRPr="00592D7F">
        <w:rPr>
          <w:sz w:val="30"/>
          <w:szCs w:val="30"/>
        </w:rPr>
        <w:t xml:space="preserve"> </w:t>
      </w:r>
      <w:r w:rsidR="009539C8" w:rsidRPr="00592D7F">
        <w:rPr>
          <w:sz w:val="30"/>
          <w:szCs w:val="30"/>
        </w:rPr>
        <w:t xml:space="preserve">учащимися </w:t>
      </w:r>
      <w:r w:rsidRPr="00592D7F">
        <w:rPr>
          <w:sz w:val="30"/>
          <w:szCs w:val="30"/>
        </w:rPr>
        <w:t>световозвращающих элементов. При этом необходимо руководствоваться постановлением Министерства образования Республики Беларусь от 03.08.2022 № 227 «Об утверждении правил безопасности, правил расследования и учета несчастных случаев, произошедших с обучающимися»</w:t>
      </w:r>
      <w:r w:rsidR="00D64273" w:rsidRPr="00592D7F">
        <w:rPr>
          <w:sz w:val="30"/>
          <w:szCs w:val="30"/>
        </w:rPr>
        <w:t>.</w:t>
      </w:r>
    </w:p>
    <w:p w14:paraId="5C448FAD" w14:textId="47DD3670" w:rsidR="00EB4174" w:rsidRPr="00592D7F" w:rsidRDefault="00EB4174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b/>
          <w:i/>
          <w:iCs/>
          <w:sz w:val="30"/>
          <w:szCs w:val="30"/>
        </w:rPr>
        <w:t>Планирование воспитательной работы в каникулярное время</w:t>
      </w:r>
      <w:r w:rsidRPr="00592D7F">
        <w:rPr>
          <w:sz w:val="30"/>
          <w:szCs w:val="30"/>
        </w:rPr>
        <w:t xml:space="preserve"> осуществляется </w:t>
      </w:r>
      <w:r w:rsidRPr="00592D7F">
        <w:rPr>
          <w:i/>
          <w:iCs/>
          <w:sz w:val="30"/>
          <w:szCs w:val="30"/>
        </w:rPr>
        <w:t>в соответствии с годовым планом работы учреждения образования</w:t>
      </w:r>
      <w:r w:rsidRPr="00592D7F">
        <w:rPr>
          <w:sz w:val="30"/>
          <w:szCs w:val="30"/>
        </w:rPr>
        <w:t>, с учетом циклограммы мероприятий воспитательной направленности, приуроченных к государственным праздникам, праздничным дням, памятным датам.</w:t>
      </w:r>
    </w:p>
    <w:p w14:paraId="6119DCC0" w14:textId="01E40AF1" w:rsidR="0093585B" w:rsidRPr="00592D7F" w:rsidRDefault="0093585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 xml:space="preserve">При планировании воспитательной работы обязательно </w:t>
      </w:r>
      <w:r w:rsidRPr="00592D7F">
        <w:rPr>
          <w:i/>
          <w:iCs/>
          <w:sz w:val="30"/>
          <w:szCs w:val="30"/>
        </w:rPr>
        <w:t>учитываются запросы и пожелания учащихся и их законных</w:t>
      </w:r>
      <w:r w:rsidRPr="00592D7F">
        <w:rPr>
          <w:sz w:val="30"/>
          <w:szCs w:val="30"/>
        </w:rPr>
        <w:t xml:space="preserve"> </w:t>
      </w:r>
      <w:r w:rsidRPr="00592D7F">
        <w:rPr>
          <w:i/>
          <w:iCs/>
          <w:sz w:val="30"/>
          <w:szCs w:val="30"/>
        </w:rPr>
        <w:t>представителей</w:t>
      </w:r>
      <w:r w:rsidRPr="00592D7F">
        <w:rPr>
          <w:sz w:val="30"/>
          <w:szCs w:val="30"/>
        </w:rPr>
        <w:t xml:space="preserve">, выбор </w:t>
      </w:r>
      <w:r w:rsidR="00210725" w:rsidRPr="00592D7F">
        <w:rPr>
          <w:sz w:val="30"/>
          <w:szCs w:val="30"/>
        </w:rPr>
        <w:t xml:space="preserve">форм </w:t>
      </w:r>
      <w:r w:rsidRPr="00592D7F">
        <w:rPr>
          <w:sz w:val="30"/>
          <w:szCs w:val="30"/>
        </w:rPr>
        <w:t xml:space="preserve">деятельности </w:t>
      </w:r>
      <w:r w:rsidR="00874015" w:rsidRPr="00592D7F">
        <w:rPr>
          <w:sz w:val="30"/>
          <w:szCs w:val="30"/>
        </w:rPr>
        <w:t>осуществляется на добровольно</w:t>
      </w:r>
      <w:r w:rsidR="00337925" w:rsidRPr="00592D7F">
        <w:rPr>
          <w:sz w:val="30"/>
          <w:szCs w:val="30"/>
        </w:rPr>
        <w:t>й основе</w:t>
      </w:r>
      <w:r w:rsidRPr="00592D7F">
        <w:rPr>
          <w:sz w:val="30"/>
          <w:szCs w:val="30"/>
        </w:rPr>
        <w:t xml:space="preserve">. </w:t>
      </w:r>
      <w:r w:rsidRPr="00592D7F">
        <w:rPr>
          <w:bCs/>
          <w:i/>
          <w:iCs/>
          <w:sz w:val="30"/>
          <w:szCs w:val="30"/>
        </w:rPr>
        <w:t xml:space="preserve">Информация </w:t>
      </w:r>
      <w:r w:rsidR="006C1AC1" w:rsidRPr="00592D7F">
        <w:rPr>
          <w:bCs/>
          <w:i/>
          <w:iCs/>
          <w:sz w:val="30"/>
          <w:szCs w:val="30"/>
        </w:rPr>
        <w:t xml:space="preserve">о </w:t>
      </w:r>
      <w:r w:rsidRPr="00592D7F">
        <w:rPr>
          <w:bCs/>
          <w:i/>
          <w:iCs/>
          <w:sz w:val="30"/>
          <w:szCs w:val="30"/>
        </w:rPr>
        <w:t>внеу</w:t>
      </w:r>
      <w:r w:rsidR="006C1AC1" w:rsidRPr="00592D7F">
        <w:rPr>
          <w:bCs/>
          <w:i/>
          <w:iCs/>
          <w:sz w:val="30"/>
          <w:szCs w:val="30"/>
        </w:rPr>
        <w:t xml:space="preserve">чебных </w:t>
      </w:r>
      <w:r w:rsidRPr="00592D7F">
        <w:rPr>
          <w:i/>
          <w:iCs/>
          <w:sz w:val="30"/>
          <w:szCs w:val="30"/>
        </w:rPr>
        <w:t>мероприятиях должна быть размещена</w:t>
      </w:r>
      <w:r w:rsidRPr="00592D7F">
        <w:rPr>
          <w:iCs/>
          <w:sz w:val="30"/>
          <w:szCs w:val="30"/>
        </w:rPr>
        <w:t xml:space="preserve"> на информационных стендах, сайтах учреждений образования, доведена до сведения родителей на общешкольных и классных родительских собраниях.</w:t>
      </w:r>
    </w:p>
    <w:p w14:paraId="0835E2FC" w14:textId="2F9A1E88" w:rsidR="00655C7B" w:rsidRPr="00592D7F" w:rsidRDefault="00655C7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 xml:space="preserve">Приоритетным направлением воспитательной работы является формирование гражданственности, патриотизма и национального самосознания учащихся на основе государственной идеологии. В дни зимних каникул в рамках подготовки </w:t>
      </w:r>
      <w:r w:rsidRPr="00592D7F">
        <w:rPr>
          <w:i/>
          <w:iCs/>
          <w:sz w:val="30"/>
          <w:szCs w:val="30"/>
        </w:rPr>
        <w:t>к празднованию 80-й годовщины Победы советского народа в Великой Отечественной войне</w:t>
      </w:r>
      <w:r w:rsidRPr="00592D7F">
        <w:rPr>
          <w:sz w:val="30"/>
          <w:szCs w:val="30"/>
        </w:rPr>
        <w:t xml:space="preserve"> необходимо организовать участие учащихся в конкурсах, проводимых в рамках республиканской героико-патриотической акции «Великой Победе – 80!» (</w:t>
      </w:r>
      <w:hyperlink r:id="rId7" w:history="1">
        <w:r w:rsidR="0070219B" w:rsidRPr="00592D7F">
          <w:rPr>
            <w:rStyle w:val="a3"/>
            <w:sz w:val="30"/>
            <w:szCs w:val="30"/>
          </w:rPr>
          <w:t>https://clck.ru/3E5vYx</w:t>
        </w:r>
      </w:hyperlink>
      <w:r w:rsidR="0070219B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).</w:t>
      </w:r>
    </w:p>
    <w:p w14:paraId="2B477E71" w14:textId="77777777" w:rsidR="00424F3F" w:rsidRPr="00592D7F" w:rsidRDefault="00BA173A" w:rsidP="00592D7F">
      <w:pPr>
        <w:spacing w:after="0" w:line="240" w:lineRule="auto"/>
        <w:ind w:firstLine="720"/>
        <w:jc w:val="both"/>
        <w:rPr>
          <w:i/>
          <w:iCs/>
          <w:sz w:val="30"/>
          <w:szCs w:val="30"/>
        </w:rPr>
      </w:pPr>
      <w:r w:rsidRPr="00592D7F">
        <w:rPr>
          <w:sz w:val="30"/>
          <w:szCs w:val="30"/>
        </w:rPr>
        <w:t xml:space="preserve">При организации воспитательной работы на зимних каникулах необходимо уделить внимание воспитанию </w:t>
      </w:r>
      <w:r w:rsidRPr="00592D7F">
        <w:rPr>
          <w:i/>
          <w:iCs/>
          <w:sz w:val="30"/>
          <w:szCs w:val="30"/>
        </w:rPr>
        <w:t>информационной культуры учащихся, а также воспитанию культуры безопасности жизнедеятельности и здорового образа жизни</w:t>
      </w:r>
      <w:r w:rsidR="0055422C" w:rsidRPr="00592D7F">
        <w:rPr>
          <w:i/>
          <w:iCs/>
          <w:sz w:val="30"/>
          <w:szCs w:val="30"/>
        </w:rPr>
        <w:t xml:space="preserve"> через: </w:t>
      </w:r>
    </w:p>
    <w:p w14:paraId="7684FE90" w14:textId="70CA769C" w:rsidR="0055422C" w:rsidRPr="00592D7F" w:rsidRDefault="0055422C" w:rsidP="00592D7F">
      <w:pPr>
        <w:spacing w:after="0" w:line="240" w:lineRule="auto"/>
        <w:ind w:firstLine="720"/>
        <w:jc w:val="both"/>
        <w:rPr>
          <w:i/>
          <w:iCs/>
          <w:sz w:val="30"/>
          <w:szCs w:val="30"/>
        </w:rPr>
      </w:pPr>
      <w:r w:rsidRPr="00592D7F">
        <w:rPr>
          <w:sz w:val="30"/>
          <w:szCs w:val="30"/>
        </w:rPr>
        <w:lastRenderedPageBreak/>
        <w:t xml:space="preserve">мероприятия по обучению </w:t>
      </w:r>
      <w:r w:rsidRPr="00592D7F">
        <w:rPr>
          <w:i/>
          <w:iCs/>
          <w:sz w:val="30"/>
          <w:szCs w:val="30"/>
        </w:rPr>
        <w:t>навыкам безопасного поведения в интернет-пространстве</w:t>
      </w:r>
      <w:r w:rsidRPr="00592D7F">
        <w:rPr>
          <w:sz w:val="30"/>
          <w:szCs w:val="30"/>
        </w:rPr>
        <w:t xml:space="preserve">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 (диспуты, беседы «Интернет: плюсы и минусы», «Виртуальность или реальность»; 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пространства, в том числе с участием сотрудников органов внутренних дел) и др.</w:t>
      </w:r>
      <w:r w:rsidR="00424F3F" w:rsidRPr="00592D7F">
        <w:rPr>
          <w:sz w:val="30"/>
          <w:szCs w:val="30"/>
        </w:rPr>
        <w:t>;</w:t>
      </w:r>
    </w:p>
    <w:p w14:paraId="32328A20" w14:textId="703EAEF7" w:rsidR="0055422C" w:rsidRPr="00592D7F" w:rsidRDefault="0055422C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республиканские профилактические акции</w:t>
      </w:r>
      <w:r w:rsidRPr="00592D7F">
        <w:rPr>
          <w:sz w:val="30"/>
          <w:szCs w:val="30"/>
        </w:rPr>
        <w:t xml:space="preserve"> «Каникулы без дыма и огня!», «Безопасные каникулы», «Безопасный Новый год» и др.; </w:t>
      </w:r>
    </w:p>
    <w:p w14:paraId="3DE0DA0D" w14:textId="1CAD3712" w:rsidR="0055422C" w:rsidRPr="00592D7F" w:rsidRDefault="0094393D" w:rsidP="00592D7F">
      <w:pPr>
        <w:spacing w:after="0" w:line="240" w:lineRule="auto"/>
        <w:ind w:firstLine="720"/>
        <w:jc w:val="both"/>
        <w:rPr>
          <w:b/>
          <w:i/>
          <w:iCs/>
          <w:sz w:val="30"/>
          <w:szCs w:val="30"/>
        </w:rPr>
      </w:pPr>
      <w:r w:rsidRPr="00592D7F">
        <w:rPr>
          <w:i/>
          <w:iCs/>
          <w:sz w:val="30"/>
          <w:szCs w:val="30"/>
        </w:rPr>
        <w:t>с</w:t>
      </w:r>
      <w:r w:rsidR="0055422C" w:rsidRPr="00592D7F">
        <w:rPr>
          <w:i/>
          <w:iCs/>
          <w:sz w:val="30"/>
          <w:szCs w:val="30"/>
        </w:rPr>
        <w:t>портивно-массовые и физкультурно-оздоровительные мероприятия:</w:t>
      </w:r>
      <w:r w:rsidR="0055422C" w:rsidRPr="00592D7F">
        <w:rPr>
          <w:sz w:val="30"/>
          <w:szCs w:val="30"/>
        </w:rPr>
        <w:t xml:space="preserve"> </w:t>
      </w:r>
      <w:r w:rsidR="00840D8B" w:rsidRPr="00592D7F">
        <w:rPr>
          <w:sz w:val="30"/>
          <w:szCs w:val="30"/>
        </w:rPr>
        <w:t xml:space="preserve">соревнования по подвижным играм «Вас вызывает Спортландия!»; </w:t>
      </w:r>
      <w:r w:rsidR="0055422C" w:rsidRPr="00592D7F">
        <w:rPr>
          <w:sz w:val="30"/>
          <w:szCs w:val="30"/>
        </w:rPr>
        <w:t>республиканские соревнования «Снежный снайпер»</w:t>
      </w:r>
      <w:r w:rsidRPr="00592D7F">
        <w:rPr>
          <w:sz w:val="30"/>
          <w:szCs w:val="30"/>
        </w:rPr>
        <w:t xml:space="preserve"> и др.</w:t>
      </w:r>
    </w:p>
    <w:p w14:paraId="133A8F38" w14:textId="3452B6E2" w:rsidR="0094393D" w:rsidRPr="00592D7F" w:rsidRDefault="0094393D" w:rsidP="00592D7F">
      <w:pPr>
        <w:spacing w:after="0" w:line="240" w:lineRule="auto"/>
        <w:ind w:firstLine="720"/>
        <w:jc w:val="both"/>
        <w:rPr>
          <w:bCs/>
          <w:sz w:val="30"/>
          <w:szCs w:val="30"/>
        </w:rPr>
      </w:pPr>
      <w:r w:rsidRPr="00592D7F">
        <w:rPr>
          <w:bCs/>
          <w:sz w:val="30"/>
          <w:szCs w:val="30"/>
        </w:rPr>
        <w:t xml:space="preserve">Новогодняя </w:t>
      </w:r>
      <w:r w:rsidR="008D1893" w:rsidRPr="00592D7F">
        <w:rPr>
          <w:bCs/>
          <w:i/>
          <w:iCs/>
          <w:sz w:val="30"/>
          <w:szCs w:val="30"/>
        </w:rPr>
        <w:t xml:space="preserve">республиканская </w:t>
      </w:r>
      <w:r w:rsidRPr="00592D7F">
        <w:rPr>
          <w:bCs/>
          <w:i/>
          <w:iCs/>
          <w:sz w:val="30"/>
          <w:szCs w:val="30"/>
        </w:rPr>
        <w:t>благотворительная акция «Наши дети»</w:t>
      </w:r>
      <w:r w:rsidRPr="00592D7F">
        <w:rPr>
          <w:bCs/>
          <w:sz w:val="30"/>
          <w:szCs w:val="30"/>
        </w:rPr>
        <w:t xml:space="preserve"> пройдет с 16 декабря 2024 г. по 15 января 2025-го, </w:t>
      </w:r>
      <w:r w:rsidRPr="00592D7F">
        <w:rPr>
          <w:bCs/>
          <w:i/>
          <w:iCs/>
          <w:sz w:val="30"/>
          <w:szCs w:val="30"/>
        </w:rPr>
        <w:t>проект «От всей души»</w:t>
      </w:r>
      <w:r w:rsidRPr="00592D7F">
        <w:rPr>
          <w:bCs/>
          <w:sz w:val="30"/>
          <w:szCs w:val="30"/>
        </w:rPr>
        <w:t xml:space="preserve"> стартует чуть позже – начнется 26 декабря 2024 г. и продлится по 15 января 2025 г.</w:t>
      </w:r>
      <w:r w:rsidRPr="00592D7F">
        <w:rPr>
          <w:sz w:val="30"/>
          <w:szCs w:val="30"/>
        </w:rPr>
        <w:t xml:space="preserve"> </w:t>
      </w:r>
      <w:r w:rsidRPr="00592D7F">
        <w:rPr>
          <w:bCs/>
          <w:sz w:val="30"/>
          <w:szCs w:val="30"/>
        </w:rPr>
        <w:t xml:space="preserve">Цель акций – забота о подрастающем поколении, привлечение внимания к проблемам детства, оказание помощи и поддержки социально уязвимым категориям учащихся. </w:t>
      </w:r>
      <w:r w:rsidR="00840D8B" w:rsidRPr="00592D7F">
        <w:rPr>
          <w:bCs/>
          <w:sz w:val="30"/>
          <w:szCs w:val="30"/>
        </w:rPr>
        <w:t>Необходимо организовать</w:t>
      </w:r>
      <w:r w:rsidRPr="00592D7F">
        <w:rPr>
          <w:bCs/>
          <w:sz w:val="30"/>
          <w:szCs w:val="30"/>
        </w:rPr>
        <w:t xml:space="preserve"> работу по включению учащихся в благотворительную деятельность, в том числе волонтерское движение, содействующее формированию социальной активности и ответственности, милосердия, уважительного отношения к старшим, уважительного отношения к правам и достоинству людей пожилого возраста, инвалидов.</w:t>
      </w:r>
    </w:p>
    <w:p w14:paraId="58707911" w14:textId="583336C2" w:rsidR="009539C8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>В организации занятости учащихся на каникулах рекомендуется использовать потенциал общественных объединений ОО «БРСМ», ОО</w:t>
      </w:r>
      <w:r w:rsidR="00874015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 xml:space="preserve">«БРПО». Так, ОО «БРПО» в декабре 2024 года в рамках проекта «ТИМУРОВЦЫ. BY» предлагает </w:t>
      </w:r>
      <w:r w:rsidR="00874015" w:rsidRPr="00592D7F">
        <w:rPr>
          <w:sz w:val="30"/>
          <w:szCs w:val="30"/>
        </w:rPr>
        <w:t xml:space="preserve">пионерам </w:t>
      </w:r>
      <w:r w:rsidRPr="00592D7F">
        <w:rPr>
          <w:sz w:val="30"/>
          <w:szCs w:val="30"/>
        </w:rPr>
        <w:t xml:space="preserve">включиться в новые полезные и интересные тимуровские дела: </w:t>
      </w:r>
    </w:p>
    <w:p w14:paraId="5D3AE306" w14:textId="079B44C7" w:rsidR="009539C8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>новогодн</w:t>
      </w:r>
      <w:r w:rsidR="009539C8" w:rsidRPr="00592D7F">
        <w:rPr>
          <w:sz w:val="30"/>
          <w:szCs w:val="30"/>
        </w:rPr>
        <w:t>ий</w:t>
      </w:r>
      <w:r w:rsidRPr="00592D7F">
        <w:rPr>
          <w:sz w:val="30"/>
          <w:szCs w:val="30"/>
        </w:rPr>
        <w:t xml:space="preserve"> конкурс «Территория волшебства: сезон елочных игрушек»</w:t>
      </w:r>
      <w:r w:rsidR="009539C8" w:rsidRPr="00592D7F">
        <w:rPr>
          <w:sz w:val="30"/>
          <w:szCs w:val="30"/>
        </w:rPr>
        <w:t xml:space="preserve"> (</w:t>
      </w:r>
      <w:r w:rsidRPr="00592D7F">
        <w:rPr>
          <w:sz w:val="30"/>
          <w:szCs w:val="30"/>
        </w:rPr>
        <w:t>номинации конкурса: «</w:t>
      </w:r>
      <w:r w:rsidR="009539C8" w:rsidRPr="00592D7F">
        <w:rPr>
          <w:sz w:val="30"/>
          <w:szCs w:val="30"/>
        </w:rPr>
        <w:t>Е</w:t>
      </w:r>
      <w:r w:rsidRPr="00592D7F">
        <w:rPr>
          <w:sz w:val="30"/>
          <w:szCs w:val="30"/>
        </w:rPr>
        <w:t>лочная игрушка в стиле БРПО», «</w:t>
      </w:r>
      <w:r w:rsidR="009539C8" w:rsidRPr="00592D7F">
        <w:rPr>
          <w:sz w:val="30"/>
          <w:szCs w:val="30"/>
        </w:rPr>
        <w:t>Е</w:t>
      </w:r>
      <w:r w:rsidRPr="00592D7F">
        <w:rPr>
          <w:sz w:val="30"/>
          <w:szCs w:val="30"/>
        </w:rPr>
        <w:t>лочная игрушка в белорусском стиле»</w:t>
      </w:r>
      <w:r w:rsidR="009539C8" w:rsidRPr="00592D7F">
        <w:rPr>
          <w:sz w:val="30"/>
          <w:szCs w:val="30"/>
        </w:rPr>
        <w:t xml:space="preserve">, </w:t>
      </w:r>
      <w:r w:rsidRPr="00592D7F">
        <w:rPr>
          <w:sz w:val="30"/>
          <w:szCs w:val="30"/>
        </w:rPr>
        <w:t xml:space="preserve">более подробная информация </w:t>
      </w:r>
      <w:r w:rsidR="009539C8" w:rsidRPr="00592D7F">
        <w:rPr>
          <w:sz w:val="30"/>
          <w:szCs w:val="30"/>
        </w:rPr>
        <w:t xml:space="preserve">размещена </w:t>
      </w:r>
      <w:r w:rsidRPr="00592D7F">
        <w:rPr>
          <w:sz w:val="30"/>
          <w:szCs w:val="30"/>
        </w:rPr>
        <w:t xml:space="preserve">на сайте </w:t>
      </w:r>
      <w:hyperlink r:id="rId8" w:history="1">
        <w:r w:rsidR="009539C8" w:rsidRPr="00592D7F">
          <w:rPr>
            <w:rStyle w:val="a3"/>
            <w:sz w:val="30"/>
            <w:szCs w:val="30"/>
          </w:rPr>
          <w:t>https://brpo.by/event/timurovcy-by-4-sezon/</w:t>
        </w:r>
      </w:hyperlink>
      <w:r w:rsidRPr="00592D7F">
        <w:rPr>
          <w:sz w:val="30"/>
          <w:szCs w:val="30"/>
        </w:rPr>
        <w:t>)</w:t>
      </w:r>
      <w:r w:rsidR="00210725" w:rsidRPr="00592D7F">
        <w:rPr>
          <w:sz w:val="30"/>
          <w:szCs w:val="30"/>
        </w:rPr>
        <w:t>;</w:t>
      </w:r>
      <w:r w:rsidRPr="00592D7F">
        <w:rPr>
          <w:sz w:val="30"/>
          <w:szCs w:val="30"/>
        </w:rPr>
        <w:t xml:space="preserve"> </w:t>
      </w:r>
    </w:p>
    <w:p w14:paraId="2B6FF736" w14:textId="3A44C7DD" w:rsidR="00E535CB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>волонтерское движение «Доброе Сердце», которое символизирует стремление детей и молодежи Беларус</w:t>
      </w:r>
      <w:r w:rsidR="00D01AD6" w:rsidRPr="00592D7F">
        <w:rPr>
          <w:sz w:val="30"/>
          <w:szCs w:val="30"/>
        </w:rPr>
        <w:t>и</w:t>
      </w:r>
      <w:r w:rsidRPr="00592D7F">
        <w:rPr>
          <w:sz w:val="30"/>
          <w:szCs w:val="30"/>
        </w:rPr>
        <w:t xml:space="preserve"> отдать частичку тепла, окружить заботой, вниманием людей, нуждающихся в этом, особенно в новогодние и рождественские дни.</w:t>
      </w:r>
    </w:p>
    <w:p w14:paraId="02CF60E1" w14:textId="35B36CE8" w:rsidR="00E535CB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lastRenderedPageBreak/>
        <w:t xml:space="preserve">В организации досуговой деятельности учащихся в каникулярный период необходимо использовать возможности учреждений дополнительного образования детей и молодежи как регионального, так и республиканского </w:t>
      </w:r>
      <w:r w:rsidR="00874015" w:rsidRPr="00592D7F">
        <w:rPr>
          <w:sz w:val="30"/>
          <w:szCs w:val="30"/>
        </w:rPr>
        <w:t>подчинения</w:t>
      </w:r>
      <w:r w:rsidRPr="00592D7F">
        <w:rPr>
          <w:sz w:val="30"/>
          <w:szCs w:val="30"/>
        </w:rPr>
        <w:t xml:space="preserve">. </w:t>
      </w:r>
    </w:p>
    <w:p w14:paraId="4C086E89" w14:textId="77777777" w:rsidR="00A3480B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b/>
          <w:bCs/>
          <w:i/>
          <w:iCs/>
          <w:sz w:val="30"/>
          <w:szCs w:val="30"/>
        </w:rPr>
        <w:t>Национальный детский технопарк</w:t>
      </w:r>
      <w:r w:rsidRPr="00592D7F">
        <w:rPr>
          <w:sz w:val="30"/>
          <w:szCs w:val="30"/>
        </w:rPr>
        <w:t xml:space="preserve"> </w:t>
      </w:r>
      <w:hyperlink r:id="rId9" w:history="1">
        <w:r w:rsidR="00D01AD6" w:rsidRPr="00592D7F">
          <w:rPr>
            <w:rStyle w:val="a3"/>
            <w:sz w:val="30"/>
            <w:szCs w:val="30"/>
          </w:rPr>
          <w:t>https://ndtp.by/</w:t>
        </w:r>
      </w:hyperlink>
      <w:r w:rsidR="00D01AD6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 xml:space="preserve">предлагает обзорные экскурсии по выставочным экспозициям с </w:t>
      </w:r>
      <w:r w:rsidR="00874015" w:rsidRPr="00592D7F">
        <w:rPr>
          <w:sz w:val="30"/>
          <w:szCs w:val="30"/>
        </w:rPr>
        <w:t>презентацией</w:t>
      </w:r>
      <w:r w:rsidRPr="00592D7F">
        <w:rPr>
          <w:sz w:val="30"/>
          <w:szCs w:val="30"/>
        </w:rPr>
        <w:t xml:space="preserve"> достижени</w:t>
      </w:r>
      <w:r w:rsidR="00874015" w:rsidRPr="00592D7F">
        <w:rPr>
          <w:sz w:val="30"/>
          <w:szCs w:val="30"/>
        </w:rPr>
        <w:t>й</w:t>
      </w:r>
      <w:r w:rsidRPr="00592D7F">
        <w:rPr>
          <w:sz w:val="30"/>
          <w:szCs w:val="30"/>
        </w:rPr>
        <w:t xml:space="preserve"> в инновационном и техническом творчестве</w:t>
      </w:r>
      <w:r w:rsidR="000C1575" w:rsidRPr="00592D7F">
        <w:rPr>
          <w:sz w:val="30"/>
          <w:szCs w:val="30"/>
        </w:rPr>
        <w:t xml:space="preserve">. </w:t>
      </w:r>
    </w:p>
    <w:p w14:paraId="2AFDA918" w14:textId="5DA7A94A" w:rsidR="00A3480B" w:rsidRPr="00592D7F" w:rsidRDefault="00A3480B" w:rsidP="00592D7F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592D7F">
        <w:rPr>
          <w:sz w:val="30"/>
          <w:szCs w:val="30"/>
        </w:rPr>
        <w:t xml:space="preserve">Постоянно действующая </w:t>
      </w:r>
      <w:r w:rsidRPr="00592D7F">
        <w:rPr>
          <w:i/>
          <w:iCs/>
          <w:sz w:val="30"/>
          <w:szCs w:val="30"/>
        </w:rPr>
        <w:t>республиканская выставка инновационного и технического творчества</w:t>
      </w:r>
      <w:r w:rsidRPr="00592D7F">
        <w:rPr>
          <w:sz w:val="30"/>
          <w:szCs w:val="30"/>
        </w:rPr>
        <w:t xml:space="preserve"> учащейся молодежи приглашает всех желающих познакомиться с лучшими работами, научно-инновационными разработками учащихся и работников учреждений образования республики</w:t>
      </w:r>
      <w:r w:rsidRPr="00592D7F">
        <w:rPr>
          <w:rFonts w:cs="Times New Roman"/>
          <w:sz w:val="30"/>
          <w:szCs w:val="30"/>
        </w:rPr>
        <w:t>.</w:t>
      </w:r>
      <w:r w:rsidRPr="00592D7F">
        <w:rPr>
          <w:rFonts w:cs="Times New Roman"/>
          <w:sz w:val="30"/>
          <w:szCs w:val="30"/>
          <w:shd w:val="clear" w:color="auto" w:fill="FFFFFF"/>
        </w:rPr>
        <w:t xml:space="preserve"> Для посещения республиканской выставки необходимо предварительно записаться по телефону: (8017) 311 24 52.</w:t>
      </w:r>
    </w:p>
    <w:p w14:paraId="2EFCC092" w14:textId="2A748925" w:rsidR="00A3480B" w:rsidRPr="00592D7F" w:rsidRDefault="00A3480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 xml:space="preserve">В технопарке реализуется </w:t>
      </w:r>
      <w:r w:rsidRPr="00592D7F">
        <w:rPr>
          <w:i/>
          <w:iCs/>
          <w:sz w:val="30"/>
          <w:szCs w:val="30"/>
        </w:rPr>
        <w:t xml:space="preserve">образовательный проект «Научные выходные» </w:t>
      </w:r>
      <w:r w:rsidRPr="00592D7F">
        <w:rPr>
          <w:sz w:val="30"/>
          <w:szCs w:val="30"/>
        </w:rPr>
        <w:t>для учащихся 7-9 классов, проявляющих интерес к техническим, точными и естественным наукам с целью вовлечения их в научно-техническое творчество и инженерную деятельность, проведения свободного времени с умом и пользой</w:t>
      </w:r>
      <w:r w:rsidRPr="00592D7F">
        <w:rPr>
          <w:rFonts w:cs="Times New Roman"/>
          <w:sz w:val="30"/>
          <w:szCs w:val="30"/>
        </w:rPr>
        <w:t xml:space="preserve">. Предварительная запись осуществляется по телефонам – </w:t>
      </w:r>
      <w:hyperlink r:id="rId10" w:history="1">
        <w:r w:rsidRPr="00592D7F">
          <w:rPr>
            <w:rFonts w:cs="Times New Roman"/>
            <w:sz w:val="30"/>
            <w:szCs w:val="30"/>
            <w:shd w:val="clear" w:color="auto" w:fill="FFFFFF"/>
          </w:rPr>
          <w:t>(8017) 311-24-65</w:t>
        </w:r>
      </w:hyperlink>
      <w:r w:rsidRPr="00592D7F">
        <w:rPr>
          <w:rFonts w:cs="Times New Roman"/>
          <w:sz w:val="30"/>
          <w:szCs w:val="30"/>
          <w:shd w:val="clear" w:color="auto" w:fill="FFFFFF"/>
        </w:rPr>
        <w:t>,</w:t>
      </w:r>
      <w:hyperlink r:id="rId11" w:history="1">
        <w:r w:rsidRPr="00592D7F">
          <w:rPr>
            <w:rFonts w:cs="Times New Roman"/>
            <w:sz w:val="30"/>
            <w:szCs w:val="30"/>
            <w:shd w:val="clear" w:color="auto" w:fill="FFFFFF"/>
          </w:rPr>
          <w:t xml:space="preserve"> 8(017)311-24-64</w:t>
        </w:r>
      </w:hyperlink>
      <w:r w:rsidRPr="00592D7F">
        <w:rPr>
          <w:rFonts w:cs="Times New Roman"/>
          <w:sz w:val="30"/>
          <w:szCs w:val="30"/>
        </w:rPr>
        <w:t>.</w:t>
      </w:r>
    </w:p>
    <w:p w14:paraId="2C2E528B" w14:textId="7AD86C02" w:rsidR="002D4E2C" w:rsidRPr="00592D7F" w:rsidRDefault="00A93874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 xml:space="preserve">Национальный детский технопарк </w:t>
      </w:r>
      <w:r w:rsidR="00E535CB" w:rsidRPr="00592D7F">
        <w:rPr>
          <w:sz w:val="30"/>
          <w:szCs w:val="30"/>
        </w:rPr>
        <w:t xml:space="preserve">организует </w:t>
      </w:r>
      <w:r w:rsidR="00E535CB" w:rsidRPr="00592D7F">
        <w:rPr>
          <w:i/>
          <w:iCs/>
          <w:sz w:val="30"/>
          <w:szCs w:val="30"/>
        </w:rPr>
        <w:t>виртуальную выставку «Гэтай вайны не забудзецца боль»</w:t>
      </w:r>
      <w:r w:rsidR="00E535CB" w:rsidRPr="00592D7F">
        <w:rPr>
          <w:sz w:val="30"/>
          <w:szCs w:val="30"/>
        </w:rPr>
        <w:t xml:space="preserve">, </w:t>
      </w:r>
      <w:r w:rsidR="00F976E1" w:rsidRPr="00592D7F">
        <w:rPr>
          <w:sz w:val="30"/>
          <w:szCs w:val="30"/>
        </w:rPr>
        <w:t xml:space="preserve">презентацию </w:t>
      </w:r>
      <w:r w:rsidR="00E535CB" w:rsidRPr="00592D7F">
        <w:rPr>
          <w:sz w:val="30"/>
          <w:szCs w:val="30"/>
        </w:rPr>
        <w:t>интерактивн</w:t>
      </w:r>
      <w:r w:rsidR="00F976E1" w:rsidRPr="00592D7F">
        <w:rPr>
          <w:sz w:val="30"/>
          <w:szCs w:val="30"/>
        </w:rPr>
        <w:t>ой</w:t>
      </w:r>
      <w:r w:rsidR="00E535CB" w:rsidRPr="00592D7F">
        <w:rPr>
          <w:sz w:val="30"/>
          <w:szCs w:val="30"/>
        </w:rPr>
        <w:t xml:space="preserve"> просветительск</w:t>
      </w:r>
      <w:r w:rsidR="00F976E1" w:rsidRPr="00592D7F">
        <w:rPr>
          <w:sz w:val="30"/>
          <w:szCs w:val="30"/>
        </w:rPr>
        <w:t>ой</w:t>
      </w:r>
      <w:r w:rsidR="00E535CB" w:rsidRPr="00592D7F">
        <w:rPr>
          <w:sz w:val="30"/>
          <w:szCs w:val="30"/>
        </w:rPr>
        <w:t xml:space="preserve"> </w:t>
      </w:r>
      <w:r w:rsidR="00E535CB" w:rsidRPr="00592D7F">
        <w:rPr>
          <w:i/>
          <w:iCs/>
          <w:sz w:val="30"/>
          <w:szCs w:val="30"/>
        </w:rPr>
        <w:t>студи</w:t>
      </w:r>
      <w:r w:rsidR="00F976E1" w:rsidRPr="00592D7F">
        <w:rPr>
          <w:i/>
          <w:iCs/>
          <w:sz w:val="30"/>
          <w:szCs w:val="30"/>
        </w:rPr>
        <w:t>и</w:t>
      </w:r>
      <w:r w:rsidR="00E535CB" w:rsidRPr="00592D7F">
        <w:rPr>
          <w:i/>
          <w:iCs/>
          <w:sz w:val="30"/>
          <w:szCs w:val="30"/>
        </w:rPr>
        <w:t xml:space="preserve"> «Экотехнум»</w:t>
      </w:r>
      <w:r w:rsidR="00E535CB" w:rsidRPr="00592D7F">
        <w:rPr>
          <w:sz w:val="30"/>
          <w:szCs w:val="30"/>
        </w:rPr>
        <w:t xml:space="preserve">. </w:t>
      </w:r>
      <w:hyperlink r:id="rId12" w:history="1">
        <w:r w:rsidR="002D4E2C" w:rsidRPr="00592D7F">
          <w:rPr>
            <w:rStyle w:val="a3"/>
            <w:sz w:val="30"/>
            <w:szCs w:val="30"/>
          </w:rPr>
          <w:t>https://clck.ru/3FCfcN</w:t>
        </w:r>
      </w:hyperlink>
      <w:r w:rsidR="002D4E2C" w:rsidRPr="00592D7F">
        <w:rPr>
          <w:sz w:val="30"/>
          <w:szCs w:val="30"/>
        </w:rPr>
        <w:t>.</w:t>
      </w:r>
    </w:p>
    <w:p w14:paraId="51165FEB" w14:textId="05912468" w:rsidR="00A93874" w:rsidRPr="00592D7F" w:rsidRDefault="00696994" w:rsidP="00592D7F">
      <w:pPr>
        <w:spacing w:after="0" w:line="240" w:lineRule="auto"/>
        <w:ind w:firstLine="720"/>
        <w:jc w:val="both"/>
        <w:rPr>
          <w:b/>
          <w:i/>
          <w:sz w:val="30"/>
          <w:szCs w:val="30"/>
        </w:rPr>
      </w:pPr>
      <w:r w:rsidRPr="00592D7F">
        <w:rPr>
          <w:b/>
          <w:i/>
          <w:sz w:val="30"/>
          <w:szCs w:val="30"/>
        </w:rPr>
        <w:t xml:space="preserve"> </w:t>
      </w:r>
    </w:p>
    <w:p w14:paraId="68C44C69" w14:textId="248793F7" w:rsidR="00E535CB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Выставка «Субмарина»</w:t>
      </w:r>
      <w:r w:rsidRPr="00592D7F">
        <w:rPr>
          <w:sz w:val="30"/>
          <w:szCs w:val="30"/>
        </w:rPr>
        <w:t xml:space="preserve"> Минского Центра океанографии «Открытый океан» познакомит с историей подводного флота и выдающи</w:t>
      </w:r>
      <w:r w:rsidR="00F976E1" w:rsidRPr="00592D7F">
        <w:rPr>
          <w:sz w:val="30"/>
          <w:szCs w:val="30"/>
        </w:rPr>
        <w:t>ми</w:t>
      </w:r>
      <w:r w:rsidRPr="00592D7F">
        <w:rPr>
          <w:sz w:val="30"/>
          <w:szCs w:val="30"/>
        </w:rPr>
        <w:t>ся адмирала</w:t>
      </w:r>
      <w:r w:rsidR="00F976E1" w:rsidRPr="00592D7F">
        <w:rPr>
          <w:sz w:val="30"/>
          <w:szCs w:val="30"/>
        </w:rPr>
        <w:t>ми</w:t>
      </w:r>
      <w:r w:rsidRPr="00592D7F">
        <w:rPr>
          <w:sz w:val="30"/>
          <w:szCs w:val="30"/>
        </w:rPr>
        <w:t xml:space="preserve"> Беларуси. На выставке представлено 8 научно-экспозиционных модулей, включающих в себя научную фотографию, оптическую голографию с возможностью создания собственных голограмм и изучения технологий их изготовления; модуль морской лаборатории с воссозданным живым коралловым рифом для изучения структуры морской воды, химических процессов, происходящих в океане, морских обитателей; подводную робототехнику и коллекцию моделей кораблей, подводных лодок, раритетных военно-морских экспонатов и навигационных приборов. Для посещения </w:t>
      </w:r>
      <w:r w:rsidR="002D4E2C" w:rsidRPr="00592D7F">
        <w:rPr>
          <w:sz w:val="30"/>
          <w:szCs w:val="30"/>
        </w:rPr>
        <w:t>выставки</w:t>
      </w:r>
      <w:r w:rsidRPr="00592D7F">
        <w:rPr>
          <w:sz w:val="30"/>
          <w:szCs w:val="30"/>
        </w:rPr>
        <w:t xml:space="preserve"> необходимо предварительно записаться по телефон</w:t>
      </w:r>
      <w:r w:rsidR="00F976E1" w:rsidRPr="00592D7F">
        <w:rPr>
          <w:sz w:val="30"/>
          <w:szCs w:val="30"/>
        </w:rPr>
        <w:t>у</w:t>
      </w:r>
      <w:r w:rsidRPr="00592D7F">
        <w:rPr>
          <w:sz w:val="30"/>
          <w:szCs w:val="30"/>
        </w:rPr>
        <w:t>, указанн</w:t>
      </w:r>
      <w:r w:rsidR="00F976E1" w:rsidRPr="00592D7F">
        <w:rPr>
          <w:sz w:val="30"/>
          <w:szCs w:val="30"/>
        </w:rPr>
        <w:t>ому</w:t>
      </w:r>
      <w:r w:rsidRPr="00592D7F">
        <w:rPr>
          <w:sz w:val="30"/>
          <w:szCs w:val="30"/>
        </w:rPr>
        <w:t xml:space="preserve"> на официальном сайте </w:t>
      </w:r>
      <w:r w:rsidR="00F976E1" w:rsidRPr="00592D7F">
        <w:rPr>
          <w:sz w:val="30"/>
          <w:szCs w:val="30"/>
        </w:rPr>
        <w:t>(</w:t>
      </w:r>
      <w:hyperlink r:id="rId13" w:history="1">
        <w:r w:rsidR="00D01AD6" w:rsidRPr="00592D7F">
          <w:rPr>
            <w:rStyle w:val="a3"/>
            <w:sz w:val="30"/>
            <w:szCs w:val="30"/>
          </w:rPr>
          <w:t>https://ndtp.by/exhibition2/</w:t>
        </w:r>
      </w:hyperlink>
      <w:r w:rsidR="00F976E1" w:rsidRPr="00592D7F">
        <w:rPr>
          <w:rStyle w:val="a3"/>
          <w:sz w:val="30"/>
          <w:szCs w:val="30"/>
        </w:rPr>
        <w:t>)</w:t>
      </w:r>
      <w:r w:rsidR="000C1575" w:rsidRPr="00592D7F">
        <w:rPr>
          <w:sz w:val="30"/>
          <w:szCs w:val="30"/>
        </w:rPr>
        <w:t xml:space="preserve"> </w:t>
      </w:r>
      <w:r w:rsidR="00F976E1" w:rsidRPr="00592D7F">
        <w:rPr>
          <w:sz w:val="30"/>
          <w:szCs w:val="30"/>
        </w:rPr>
        <w:t xml:space="preserve">– </w:t>
      </w:r>
      <w:r w:rsidR="000C1575" w:rsidRPr="00592D7F">
        <w:rPr>
          <w:sz w:val="30"/>
          <w:szCs w:val="30"/>
        </w:rPr>
        <w:t>(8017) 311 24 52.</w:t>
      </w:r>
    </w:p>
    <w:p w14:paraId="4B131365" w14:textId="52161593" w:rsidR="000C1575" w:rsidRPr="00592D7F" w:rsidRDefault="00E535CB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b/>
          <w:bCs/>
          <w:i/>
          <w:iCs/>
          <w:sz w:val="30"/>
          <w:szCs w:val="30"/>
        </w:rPr>
        <w:lastRenderedPageBreak/>
        <w:t>В</w:t>
      </w:r>
      <w:r w:rsidRPr="00592D7F">
        <w:rPr>
          <w:b/>
          <w:bCs/>
          <w:sz w:val="30"/>
          <w:szCs w:val="30"/>
        </w:rPr>
        <w:t xml:space="preserve"> </w:t>
      </w:r>
      <w:r w:rsidRPr="00592D7F">
        <w:rPr>
          <w:b/>
          <w:bCs/>
          <w:i/>
          <w:iCs/>
          <w:sz w:val="30"/>
          <w:szCs w:val="30"/>
        </w:rPr>
        <w:t>Национальном центре художественного творчества детей и молодежи</w:t>
      </w:r>
      <w:r w:rsidR="00A93874" w:rsidRPr="00592D7F">
        <w:rPr>
          <w:sz w:val="30"/>
          <w:szCs w:val="30"/>
        </w:rPr>
        <w:t xml:space="preserve"> </w:t>
      </w:r>
      <w:r w:rsidR="000C1575" w:rsidRPr="00592D7F">
        <w:rPr>
          <w:sz w:val="30"/>
          <w:szCs w:val="30"/>
        </w:rPr>
        <w:t>будут организованы и проведены различные мероприятия:</w:t>
      </w:r>
    </w:p>
    <w:p w14:paraId="4FF9A6F9" w14:textId="00441E10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республиканская выставка-конкурс</w:t>
      </w:r>
      <w:r w:rsidRPr="00592D7F">
        <w:rPr>
          <w:sz w:val="30"/>
          <w:szCs w:val="30"/>
        </w:rPr>
        <w:t xml:space="preserve"> декоративно-прикладного творчества учащихся «Калядная зорка» (3,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 xml:space="preserve">6 января, 10.00-13.00, 14.00-19.00, 4 января, 10.00-15.00, выставочный зал, </w:t>
      </w:r>
      <w:r w:rsidR="0043676A" w:rsidRPr="00592D7F">
        <w:rPr>
          <w:sz w:val="30"/>
          <w:szCs w:val="30"/>
        </w:rPr>
        <w:t xml:space="preserve">г. Минск, </w:t>
      </w:r>
      <w:r w:rsidRPr="00592D7F">
        <w:rPr>
          <w:sz w:val="30"/>
          <w:szCs w:val="30"/>
        </w:rPr>
        <w:t>ул. Кирова,</w:t>
      </w:r>
      <w:r w:rsidR="00F976E1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>16)</w:t>
      </w:r>
      <w:r w:rsidR="00655C7B" w:rsidRPr="00592D7F">
        <w:rPr>
          <w:sz w:val="30"/>
          <w:szCs w:val="30"/>
        </w:rPr>
        <w:t xml:space="preserve">, в течение каникул можно организовать посещение </w:t>
      </w:r>
      <w:r w:rsidR="00A93874" w:rsidRPr="00592D7F">
        <w:rPr>
          <w:sz w:val="30"/>
          <w:szCs w:val="30"/>
        </w:rPr>
        <w:t xml:space="preserve">учащимися </w:t>
      </w:r>
      <w:r w:rsidR="00655C7B" w:rsidRPr="00592D7F">
        <w:rPr>
          <w:sz w:val="30"/>
          <w:szCs w:val="30"/>
        </w:rPr>
        <w:t>данной выставки, предварительная запись</w:t>
      </w:r>
      <w:r w:rsidR="00F976E1" w:rsidRPr="00592D7F">
        <w:rPr>
          <w:sz w:val="30"/>
          <w:szCs w:val="30"/>
        </w:rPr>
        <w:t xml:space="preserve"> осуществляется</w:t>
      </w:r>
      <w:r w:rsidR="00655C7B" w:rsidRPr="00592D7F">
        <w:rPr>
          <w:sz w:val="30"/>
          <w:szCs w:val="30"/>
        </w:rPr>
        <w:t xml:space="preserve"> по телефону 8 </w:t>
      </w:r>
      <w:r w:rsidR="00A93874" w:rsidRPr="00592D7F">
        <w:rPr>
          <w:sz w:val="30"/>
          <w:szCs w:val="30"/>
        </w:rPr>
        <w:t>(</w:t>
      </w:r>
      <w:r w:rsidR="00655C7B" w:rsidRPr="00592D7F">
        <w:rPr>
          <w:sz w:val="30"/>
          <w:szCs w:val="30"/>
        </w:rPr>
        <w:t>017</w:t>
      </w:r>
      <w:r w:rsidR="00A93874" w:rsidRPr="00592D7F">
        <w:rPr>
          <w:sz w:val="30"/>
          <w:szCs w:val="30"/>
        </w:rPr>
        <w:t>)</w:t>
      </w:r>
      <w:r w:rsidR="00655C7B" w:rsidRPr="00592D7F">
        <w:rPr>
          <w:sz w:val="30"/>
          <w:szCs w:val="30"/>
        </w:rPr>
        <w:t> 364 21 97</w:t>
      </w:r>
      <w:r w:rsidRPr="00592D7F">
        <w:rPr>
          <w:sz w:val="30"/>
          <w:szCs w:val="30"/>
        </w:rPr>
        <w:t>;</w:t>
      </w:r>
      <w:r w:rsidR="00696994" w:rsidRPr="00592D7F">
        <w:rPr>
          <w:sz w:val="30"/>
          <w:szCs w:val="30"/>
        </w:rPr>
        <w:t xml:space="preserve"> </w:t>
      </w:r>
    </w:p>
    <w:p w14:paraId="5A3824F9" w14:textId="1594789D" w:rsidR="00A93874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музыкальная приключенческая история</w:t>
      </w:r>
      <w:r w:rsidRPr="00592D7F">
        <w:rPr>
          <w:sz w:val="30"/>
          <w:szCs w:val="30"/>
        </w:rPr>
        <w:t xml:space="preserve"> «Мечты меняют маршрут или Новогодняя головоломка 2» (26 декабря, 27 декабря,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10.30; 28</w:t>
      </w:r>
      <w:r w:rsidR="0043676A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>декабря,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11.00; 3,</w:t>
      </w:r>
      <w:r w:rsidR="00F976E1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4,</w:t>
      </w:r>
      <w:r w:rsidR="00F976E1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6 января,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 xml:space="preserve">10.30, </w:t>
      </w:r>
      <w:r w:rsidR="0043676A" w:rsidRPr="00592D7F">
        <w:rPr>
          <w:sz w:val="30"/>
          <w:szCs w:val="30"/>
        </w:rPr>
        <w:t xml:space="preserve">г. Минск, </w:t>
      </w:r>
      <w:r w:rsidRPr="00592D7F">
        <w:rPr>
          <w:sz w:val="30"/>
          <w:szCs w:val="30"/>
        </w:rPr>
        <w:t>ул.</w:t>
      </w:r>
      <w:r w:rsidR="0043676A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>Фабрициуса,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5, концертный зал);</w:t>
      </w:r>
    </w:p>
    <w:p w14:paraId="20E4905D" w14:textId="1639FDF7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дэнс-загрузка «Ёлка в Центре»</w:t>
      </w:r>
      <w:r w:rsidRPr="00592D7F">
        <w:rPr>
          <w:sz w:val="30"/>
          <w:szCs w:val="30"/>
        </w:rPr>
        <w:t xml:space="preserve"> (26,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27 декабря,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 xml:space="preserve">14.00; 3 января, 14.00, </w:t>
      </w:r>
      <w:r w:rsidR="0043676A" w:rsidRPr="00592D7F">
        <w:rPr>
          <w:sz w:val="30"/>
          <w:szCs w:val="30"/>
        </w:rPr>
        <w:t xml:space="preserve">г. Минск, </w:t>
      </w:r>
      <w:r w:rsidRPr="00592D7F">
        <w:rPr>
          <w:sz w:val="30"/>
          <w:szCs w:val="30"/>
        </w:rPr>
        <w:t xml:space="preserve">ул. Фабрициуса, 5, фойе); </w:t>
      </w:r>
    </w:p>
    <w:p w14:paraId="1960B99D" w14:textId="3D1F16E8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спектакль «Волшебница»</w:t>
      </w:r>
      <w:r w:rsidRPr="00592D7F">
        <w:rPr>
          <w:sz w:val="30"/>
          <w:szCs w:val="30"/>
        </w:rPr>
        <w:t xml:space="preserve"> образцового театра юношеского творчества (27 декабря, 18.00, </w:t>
      </w:r>
      <w:r w:rsidR="0043676A" w:rsidRPr="00592D7F">
        <w:rPr>
          <w:sz w:val="30"/>
          <w:szCs w:val="30"/>
        </w:rPr>
        <w:t>г. Минск,</w:t>
      </w:r>
      <w:r w:rsidRPr="00592D7F">
        <w:rPr>
          <w:sz w:val="30"/>
          <w:szCs w:val="30"/>
        </w:rPr>
        <w:t xml:space="preserve"> ул. Кирова,</w:t>
      </w:r>
      <w:r w:rsidR="0043676A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16</w:t>
      </w:r>
      <w:r w:rsidR="0043676A" w:rsidRPr="00592D7F">
        <w:rPr>
          <w:sz w:val="30"/>
          <w:szCs w:val="30"/>
        </w:rPr>
        <w:t>, театральный зал</w:t>
      </w:r>
      <w:r w:rsidRPr="00592D7F">
        <w:rPr>
          <w:sz w:val="30"/>
          <w:szCs w:val="30"/>
        </w:rPr>
        <w:t>);</w:t>
      </w:r>
    </w:p>
    <w:p w14:paraId="36C4C43C" w14:textId="7BE3D73A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республиканский турнир на кубок НЦХТДМ</w:t>
      </w:r>
      <w:r w:rsidRPr="00592D7F">
        <w:rPr>
          <w:sz w:val="30"/>
          <w:szCs w:val="30"/>
        </w:rPr>
        <w:t xml:space="preserve"> по интеллектуальным играм среди школьников «Зима – 2025» (4 января, </w:t>
      </w:r>
      <w:r w:rsidR="0043676A" w:rsidRPr="00592D7F">
        <w:rPr>
          <w:sz w:val="30"/>
          <w:szCs w:val="30"/>
        </w:rPr>
        <w:t>г.</w:t>
      </w:r>
      <w:r w:rsidR="00F976E1" w:rsidRPr="00592D7F">
        <w:rPr>
          <w:sz w:val="30"/>
          <w:szCs w:val="30"/>
        </w:rPr>
        <w:t> </w:t>
      </w:r>
      <w:r w:rsidR="0043676A" w:rsidRPr="00592D7F">
        <w:rPr>
          <w:sz w:val="30"/>
          <w:szCs w:val="30"/>
        </w:rPr>
        <w:t xml:space="preserve">Минск, </w:t>
      </w:r>
      <w:r w:rsidRPr="00592D7F">
        <w:rPr>
          <w:sz w:val="30"/>
          <w:szCs w:val="30"/>
        </w:rPr>
        <w:t>ул.</w:t>
      </w:r>
      <w:r w:rsidR="00E821CE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 xml:space="preserve">Фабрициуса, </w:t>
      </w:r>
      <w:r w:rsidR="00E821CE" w:rsidRPr="00592D7F">
        <w:rPr>
          <w:sz w:val="30"/>
          <w:szCs w:val="30"/>
        </w:rPr>
        <w:t xml:space="preserve">5, </w:t>
      </w:r>
      <w:r w:rsidRPr="00592D7F">
        <w:rPr>
          <w:sz w:val="30"/>
          <w:szCs w:val="30"/>
        </w:rPr>
        <w:t>концертный зал).</w:t>
      </w:r>
    </w:p>
    <w:p w14:paraId="35A905B8" w14:textId="30752DAF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i/>
          <w:iCs/>
          <w:sz w:val="30"/>
          <w:szCs w:val="30"/>
        </w:rPr>
        <w:t>мастер-класс педагога</w:t>
      </w:r>
      <w:r w:rsidRPr="00592D7F">
        <w:rPr>
          <w:sz w:val="30"/>
          <w:szCs w:val="30"/>
        </w:rPr>
        <w:t xml:space="preserve"> Шейх И.Р. «Традиционная елочная игрушка из ваты» в рамках Дня открытых дверей в народной студии фитодизайна «Славянский венок» (28 декабря, 11.00, </w:t>
      </w:r>
      <w:bookmarkStart w:id="1" w:name="_Hlk184803115"/>
      <w:r w:rsidR="00E821CE" w:rsidRPr="00592D7F">
        <w:rPr>
          <w:sz w:val="30"/>
          <w:szCs w:val="30"/>
        </w:rPr>
        <w:t xml:space="preserve">г. Минск, </w:t>
      </w:r>
      <w:r w:rsidRPr="00592D7F">
        <w:rPr>
          <w:sz w:val="30"/>
          <w:szCs w:val="30"/>
        </w:rPr>
        <w:t>ул. Фабрициуса,</w:t>
      </w:r>
      <w:r w:rsidR="00E821CE" w:rsidRPr="00592D7F">
        <w:rPr>
          <w:sz w:val="30"/>
          <w:szCs w:val="30"/>
        </w:rPr>
        <w:t xml:space="preserve"> </w:t>
      </w:r>
      <w:r w:rsidRPr="00592D7F">
        <w:rPr>
          <w:sz w:val="30"/>
          <w:szCs w:val="30"/>
        </w:rPr>
        <w:t>5</w:t>
      </w:r>
      <w:bookmarkEnd w:id="1"/>
      <w:r w:rsidRPr="00592D7F">
        <w:rPr>
          <w:sz w:val="30"/>
          <w:szCs w:val="30"/>
        </w:rPr>
        <w:t>, каб.402).</w:t>
      </w:r>
    </w:p>
    <w:p w14:paraId="00115EC9" w14:textId="45CCE16C" w:rsidR="000C1575" w:rsidRPr="00592D7F" w:rsidRDefault="000C1575" w:rsidP="00592D7F">
      <w:pPr>
        <w:spacing w:after="0" w:line="240" w:lineRule="auto"/>
        <w:ind w:firstLine="720"/>
        <w:jc w:val="both"/>
        <w:rPr>
          <w:sz w:val="30"/>
          <w:szCs w:val="30"/>
        </w:rPr>
      </w:pPr>
      <w:r w:rsidRPr="00592D7F">
        <w:rPr>
          <w:sz w:val="30"/>
          <w:szCs w:val="30"/>
        </w:rPr>
        <w:t xml:space="preserve">в рамках республиканского праздника для детей педагогических работников состоятся </w:t>
      </w:r>
      <w:r w:rsidRPr="00592D7F">
        <w:rPr>
          <w:i/>
          <w:iCs/>
          <w:sz w:val="30"/>
          <w:szCs w:val="30"/>
        </w:rPr>
        <w:t>«Новогодние мастер-классы»</w:t>
      </w:r>
      <w:r w:rsidRPr="00592D7F">
        <w:rPr>
          <w:sz w:val="30"/>
          <w:szCs w:val="30"/>
        </w:rPr>
        <w:t xml:space="preserve"> для учащихся школ г.</w:t>
      </w:r>
      <w:r w:rsidR="00E821CE" w:rsidRPr="00592D7F">
        <w:rPr>
          <w:sz w:val="30"/>
          <w:szCs w:val="30"/>
        </w:rPr>
        <w:t> </w:t>
      </w:r>
      <w:r w:rsidRPr="00592D7F">
        <w:rPr>
          <w:sz w:val="30"/>
          <w:szCs w:val="30"/>
        </w:rPr>
        <w:t>Минска и страны: «Новогодний сувенир» (лепка), «Новогодняя открытка» (3D-снежинка) (бумагопластика), «Зимняя сказка» (изотворчество) (30 декабря</w:t>
      </w:r>
      <w:r w:rsidR="00655C7B" w:rsidRPr="00592D7F">
        <w:rPr>
          <w:sz w:val="30"/>
          <w:szCs w:val="30"/>
        </w:rPr>
        <w:t xml:space="preserve">, </w:t>
      </w:r>
      <w:r w:rsidR="00E821CE" w:rsidRPr="00592D7F">
        <w:rPr>
          <w:sz w:val="30"/>
          <w:szCs w:val="30"/>
        </w:rPr>
        <w:t xml:space="preserve">г. Минск, </w:t>
      </w:r>
      <w:r w:rsidR="00655C7B" w:rsidRPr="00592D7F">
        <w:rPr>
          <w:sz w:val="30"/>
          <w:szCs w:val="30"/>
        </w:rPr>
        <w:t>ул. Фабрициуса,5</w:t>
      </w:r>
      <w:r w:rsidRPr="00592D7F">
        <w:rPr>
          <w:sz w:val="30"/>
          <w:szCs w:val="30"/>
        </w:rPr>
        <w:t>)</w:t>
      </w:r>
      <w:r w:rsidR="00655C7B" w:rsidRPr="00592D7F">
        <w:rPr>
          <w:sz w:val="30"/>
          <w:szCs w:val="30"/>
        </w:rPr>
        <w:t>.</w:t>
      </w:r>
    </w:p>
    <w:p w14:paraId="1FA724C7" w14:textId="5041E92F" w:rsidR="00E535CB" w:rsidRPr="00592D7F" w:rsidRDefault="00E535CB" w:rsidP="00592D7F">
      <w:pPr>
        <w:spacing w:after="0" w:line="240" w:lineRule="auto"/>
        <w:ind w:firstLine="708"/>
        <w:jc w:val="both"/>
        <w:rPr>
          <w:sz w:val="30"/>
          <w:szCs w:val="30"/>
        </w:rPr>
      </w:pPr>
      <w:r w:rsidRPr="00592D7F">
        <w:rPr>
          <w:b/>
          <w:bCs/>
          <w:i/>
          <w:iCs/>
          <w:sz w:val="30"/>
          <w:szCs w:val="30"/>
        </w:rPr>
        <w:t>Республиканский центр экологии и краеведения</w:t>
      </w:r>
      <w:r w:rsidRPr="00592D7F">
        <w:rPr>
          <w:sz w:val="30"/>
          <w:szCs w:val="30"/>
        </w:rPr>
        <w:t xml:space="preserve"> (</w:t>
      </w:r>
      <w:hyperlink r:id="rId14" w:history="1">
        <w:r w:rsidRPr="00592D7F">
          <w:rPr>
            <w:rStyle w:val="a3"/>
            <w:sz w:val="30"/>
            <w:szCs w:val="30"/>
          </w:rPr>
          <w:t>https://rcek.by</w:t>
        </w:r>
      </w:hyperlink>
      <w:r w:rsidRPr="00592D7F">
        <w:rPr>
          <w:sz w:val="30"/>
          <w:szCs w:val="30"/>
        </w:rPr>
        <w:t xml:space="preserve">) приглашает </w:t>
      </w:r>
      <w:r w:rsidRPr="00592D7F">
        <w:rPr>
          <w:i/>
          <w:iCs/>
          <w:sz w:val="30"/>
          <w:szCs w:val="30"/>
        </w:rPr>
        <w:t>на выставку</w:t>
      </w:r>
      <w:r w:rsidRPr="00592D7F">
        <w:rPr>
          <w:sz w:val="30"/>
          <w:szCs w:val="30"/>
        </w:rPr>
        <w:t xml:space="preserve"> «Лед. Цветы. Фантазия», которая проводится с 27 декабря по 17 января 2025 года (дополнительная информация по телефону: 8 </w:t>
      </w:r>
      <w:r w:rsidR="00A93874" w:rsidRPr="00592D7F">
        <w:rPr>
          <w:sz w:val="30"/>
          <w:szCs w:val="30"/>
        </w:rPr>
        <w:t>(</w:t>
      </w:r>
      <w:r w:rsidRPr="00592D7F">
        <w:rPr>
          <w:sz w:val="30"/>
          <w:szCs w:val="30"/>
        </w:rPr>
        <w:t>017</w:t>
      </w:r>
      <w:r w:rsidR="00A93874" w:rsidRPr="00592D7F">
        <w:rPr>
          <w:sz w:val="30"/>
          <w:szCs w:val="30"/>
        </w:rPr>
        <w:t>)</w:t>
      </w:r>
      <w:r w:rsidRPr="00592D7F">
        <w:rPr>
          <w:sz w:val="30"/>
          <w:szCs w:val="30"/>
        </w:rPr>
        <w:t> 272 91 78), предварительная запись на экскурсию – 8 </w:t>
      </w:r>
      <w:r w:rsidR="00A93874" w:rsidRPr="00592D7F">
        <w:rPr>
          <w:sz w:val="30"/>
          <w:szCs w:val="30"/>
        </w:rPr>
        <w:t>(</w:t>
      </w:r>
      <w:r w:rsidRPr="00592D7F">
        <w:rPr>
          <w:sz w:val="30"/>
          <w:szCs w:val="30"/>
        </w:rPr>
        <w:t>017</w:t>
      </w:r>
      <w:r w:rsidR="00A93874" w:rsidRPr="00592D7F">
        <w:rPr>
          <w:sz w:val="30"/>
          <w:szCs w:val="30"/>
        </w:rPr>
        <w:t>)</w:t>
      </w:r>
      <w:r w:rsidRPr="00592D7F">
        <w:rPr>
          <w:sz w:val="30"/>
          <w:szCs w:val="30"/>
        </w:rPr>
        <w:t> 374 32 07).</w:t>
      </w:r>
    </w:p>
    <w:p w14:paraId="329D5FB6" w14:textId="03C7A8F3" w:rsidR="00E535CB" w:rsidRPr="00592D7F" w:rsidRDefault="00E535CB" w:rsidP="00592D7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Fonts w:eastAsia="Times New Roman" w:cs="Times New Roman"/>
          <w:bCs/>
          <w:sz w:val="30"/>
          <w:szCs w:val="30"/>
          <w:lang w:eastAsia="ru-RU"/>
        </w:rPr>
        <w:t>Важной частью системы воспитательной работы в каникулярный период являются музеи.</w:t>
      </w:r>
      <w:r w:rsidRPr="00592D7F">
        <w:rPr>
          <w:sz w:val="30"/>
          <w:szCs w:val="30"/>
        </w:rPr>
        <w:t xml:space="preserve"> </w:t>
      </w:r>
    </w:p>
    <w:p w14:paraId="58C730D8" w14:textId="0B9B91B6" w:rsidR="00EB4174" w:rsidRPr="00592D7F" w:rsidRDefault="003C6ACF" w:rsidP="00592D7F">
      <w:pPr>
        <w:spacing w:after="0" w:line="240" w:lineRule="auto"/>
        <w:ind w:firstLine="708"/>
        <w:jc w:val="both"/>
        <w:rPr>
          <w:sz w:val="30"/>
          <w:szCs w:val="30"/>
        </w:rPr>
      </w:pPr>
      <w:r w:rsidRPr="00592D7F">
        <w:rPr>
          <w:rFonts w:eastAsia="Times New Roman" w:cs="Times New Roman"/>
          <w:b/>
          <w:i/>
          <w:iCs/>
          <w:sz w:val="30"/>
          <w:szCs w:val="30"/>
          <w:lang w:eastAsia="ru-RU"/>
        </w:rPr>
        <w:t>В</w:t>
      </w:r>
      <w:r w:rsidRPr="00592D7F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592D7F">
        <w:rPr>
          <w:rFonts w:eastAsia="Times New Roman" w:cs="Times New Roman"/>
          <w:b/>
          <w:i/>
          <w:iCs/>
          <w:sz w:val="30"/>
          <w:szCs w:val="30"/>
          <w:lang w:eastAsia="ru-RU"/>
        </w:rPr>
        <w:t>Белорусском государственном музее истории Великой Отечественной войны</w:t>
      </w:r>
      <w:r w:rsidRPr="00592D7F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hyperlink r:id="rId15" w:history="1">
        <w:r w:rsidR="007852A3" w:rsidRPr="00592D7F">
          <w:rPr>
            <w:rStyle w:val="a3"/>
            <w:rFonts w:eastAsia="Times New Roman" w:cs="Times New Roman"/>
            <w:bCs/>
            <w:sz w:val="30"/>
            <w:szCs w:val="30"/>
            <w:lang w:eastAsia="ru-RU"/>
          </w:rPr>
          <w:t>http://war.museum.by/node/54541</w:t>
        </w:r>
      </w:hyperlink>
      <w:r w:rsidR="007852A3" w:rsidRPr="00592D7F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52A3" w:rsidRPr="00592D7F">
        <w:rPr>
          <w:sz w:val="30"/>
          <w:szCs w:val="30"/>
        </w:rPr>
        <w:t>помимо обзорной экскурсии, учащимся также предлагается ряд тематических занятий по 45 минут</w:t>
      </w:r>
      <w:r w:rsidR="00670030" w:rsidRPr="00592D7F">
        <w:rPr>
          <w:sz w:val="30"/>
          <w:szCs w:val="30"/>
        </w:rPr>
        <w:t xml:space="preserve"> </w:t>
      </w:r>
      <w:r w:rsidR="007852A3" w:rsidRPr="00592D7F">
        <w:rPr>
          <w:i/>
          <w:iCs/>
          <w:sz w:val="30"/>
          <w:szCs w:val="30"/>
        </w:rPr>
        <w:t>истории Великой Отечественной войны:</w:t>
      </w:r>
      <w:r w:rsidR="007852A3" w:rsidRPr="00592D7F">
        <w:rPr>
          <w:sz w:val="30"/>
          <w:szCs w:val="30"/>
        </w:rPr>
        <w:t xml:space="preserve"> «Оружие героев» (группа до 25 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5 класс+); «Артиллерия – бог войны» (до 25 </w:t>
      </w:r>
      <w:r w:rsidR="007852A3" w:rsidRPr="00592D7F">
        <w:rPr>
          <w:sz w:val="30"/>
          <w:szCs w:val="30"/>
        </w:rPr>
        <w:lastRenderedPageBreak/>
        <w:t>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5 класс+); «Стрелковое оружие из коллекции фондов Белорусского государственного музея истории Великой Отечественной войны» (до 15</w:t>
      </w:r>
      <w:r w:rsidR="00C00C1E" w:rsidRPr="00592D7F">
        <w:rPr>
          <w:sz w:val="30"/>
          <w:szCs w:val="30"/>
        </w:rPr>
        <w:t> </w:t>
      </w:r>
      <w:r w:rsidR="007852A3" w:rsidRPr="00592D7F">
        <w:rPr>
          <w:sz w:val="30"/>
          <w:szCs w:val="30"/>
        </w:rPr>
        <w:t>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8 класс+); «Коренной перелом и советский тыл» (до 20 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8</w:t>
      </w:r>
      <w:r w:rsidR="00C00C1E" w:rsidRPr="00592D7F">
        <w:rPr>
          <w:sz w:val="30"/>
          <w:szCs w:val="30"/>
        </w:rPr>
        <w:t> </w:t>
      </w:r>
      <w:r w:rsidR="007852A3" w:rsidRPr="00592D7F">
        <w:rPr>
          <w:sz w:val="30"/>
          <w:szCs w:val="30"/>
        </w:rPr>
        <w:t>класс+); «Беларусь партизанская» (до 20 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9 класс+); «Нацистский оккупационный режим на территории Беларуси» (до 20 чел.</w:t>
      </w:r>
      <w:r w:rsidR="00C00C1E" w:rsidRPr="00592D7F">
        <w:rPr>
          <w:sz w:val="30"/>
          <w:szCs w:val="30"/>
        </w:rPr>
        <w:t>,</w:t>
      </w:r>
      <w:r w:rsidR="007852A3" w:rsidRPr="00592D7F">
        <w:rPr>
          <w:sz w:val="30"/>
          <w:szCs w:val="30"/>
        </w:rPr>
        <w:t xml:space="preserve"> 9 класс+).</w:t>
      </w:r>
    </w:p>
    <w:p w14:paraId="618ACD3B" w14:textId="43A3BD44" w:rsidR="00A84F26" w:rsidRPr="00592D7F" w:rsidRDefault="002D4E2C" w:rsidP="00592D7F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592D7F">
        <w:rPr>
          <w:b/>
          <w:bCs/>
          <w:i/>
          <w:iCs/>
          <w:sz w:val="30"/>
          <w:szCs w:val="30"/>
        </w:rPr>
        <w:t>В</w:t>
      </w:r>
      <w:r w:rsidR="00A84F26" w:rsidRPr="00592D7F">
        <w:rPr>
          <w:b/>
          <w:bCs/>
          <w:i/>
          <w:iCs/>
          <w:sz w:val="30"/>
          <w:szCs w:val="30"/>
        </w:rPr>
        <w:t xml:space="preserve"> Государственный мемориальный комплекс «Хатынь»</w:t>
      </w:r>
      <w:r w:rsidR="00A84F26" w:rsidRPr="00592D7F">
        <w:rPr>
          <w:sz w:val="30"/>
          <w:szCs w:val="30"/>
        </w:rPr>
        <w:t xml:space="preserve"> </w:t>
      </w:r>
      <w:hyperlink r:id="rId16" w:history="1">
        <w:r w:rsidR="00A84F26" w:rsidRPr="00592D7F">
          <w:rPr>
            <w:rStyle w:val="a3"/>
            <w:sz w:val="30"/>
            <w:szCs w:val="30"/>
          </w:rPr>
          <w:t>https://www.khatyn.by/ru/</w:t>
        </w:r>
      </w:hyperlink>
      <w:r w:rsidR="00670030" w:rsidRPr="00592D7F">
        <w:rPr>
          <w:sz w:val="30"/>
          <w:szCs w:val="30"/>
        </w:rPr>
        <w:t>.</w:t>
      </w:r>
      <w:r w:rsidR="00A84F26" w:rsidRPr="00592D7F">
        <w:rPr>
          <w:sz w:val="30"/>
          <w:szCs w:val="30"/>
        </w:rPr>
        <w:t xml:space="preserve"> Экскурсии осуществляются по предварительной записи</w:t>
      </w:r>
      <w:r w:rsidR="00670030" w:rsidRPr="00592D7F">
        <w:rPr>
          <w:sz w:val="30"/>
          <w:szCs w:val="30"/>
        </w:rPr>
        <w:t xml:space="preserve"> (тел. +375(17)74 261 83)</w:t>
      </w:r>
      <w:r w:rsidR="00A84F26" w:rsidRPr="00592D7F">
        <w:rPr>
          <w:sz w:val="30"/>
          <w:szCs w:val="30"/>
        </w:rPr>
        <w:t>.</w:t>
      </w:r>
    </w:p>
    <w:p w14:paraId="43BB128A" w14:textId="0A35D101" w:rsidR="001A2036" w:rsidRPr="00592D7F" w:rsidRDefault="001A2036" w:rsidP="00592D7F">
      <w:pPr>
        <w:spacing w:after="0" w:line="240" w:lineRule="auto"/>
        <w:ind w:firstLine="708"/>
        <w:jc w:val="both"/>
        <w:rPr>
          <w:rStyle w:val="a3"/>
          <w:rFonts w:cs="Times New Roman"/>
          <w:color w:val="auto"/>
          <w:sz w:val="30"/>
          <w:szCs w:val="30"/>
          <w:u w:val="none"/>
        </w:rPr>
      </w:pPr>
      <w:r w:rsidRPr="00592D7F">
        <w:rPr>
          <w:b/>
          <w:bCs/>
          <w:i/>
          <w:iCs/>
          <w:sz w:val="30"/>
          <w:szCs w:val="30"/>
        </w:rPr>
        <w:t>В</w:t>
      </w:r>
      <w:r w:rsidRPr="00592D7F">
        <w:rPr>
          <w:b/>
          <w:bCs/>
          <w:sz w:val="30"/>
          <w:szCs w:val="30"/>
        </w:rPr>
        <w:t xml:space="preserve"> </w:t>
      </w:r>
      <w:r w:rsidRPr="00592D7F">
        <w:rPr>
          <w:b/>
          <w:bCs/>
          <w:i/>
          <w:iCs/>
          <w:sz w:val="30"/>
          <w:szCs w:val="30"/>
        </w:rPr>
        <w:t xml:space="preserve">Национальном </w:t>
      </w:r>
      <w:r w:rsidR="00670030" w:rsidRPr="00592D7F">
        <w:rPr>
          <w:b/>
          <w:bCs/>
          <w:i/>
          <w:iCs/>
          <w:sz w:val="30"/>
          <w:szCs w:val="30"/>
        </w:rPr>
        <w:t>х</w:t>
      </w:r>
      <w:r w:rsidRPr="00592D7F">
        <w:rPr>
          <w:b/>
          <w:bCs/>
          <w:i/>
          <w:iCs/>
          <w:sz w:val="30"/>
          <w:szCs w:val="30"/>
        </w:rPr>
        <w:t>удожественном музее</w:t>
      </w:r>
      <w:r w:rsidRPr="00592D7F">
        <w:rPr>
          <w:sz w:val="30"/>
          <w:szCs w:val="30"/>
        </w:rPr>
        <w:t xml:space="preserve"> </w:t>
      </w:r>
      <w:hyperlink r:id="rId17" w:history="1">
        <w:r w:rsidRPr="00592D7F">
          <w:rPr>
            <w:rStyle w:val="a3"/>
            <w:sz w:val="30"/>
            <w:szCs w:val="30"/>
          </w:rPr>
          <w:t>(https://artmuseum.by/visitors)</w:t>
        </w:r>
      </w:hyperlink>
      <w:r w:rsidRPr="00592D7F">
        <w:rPr>
          <w:sz w:val="30"/>
          <w:szCs w:val="30"/>
        </w:rPr>
        <w:t xml:space="preserve"> </w:t>
      </w:r>
      <w:r w:rsidR="00B234FD"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можно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заказать экскурсию или обучающую программу для учащихся</w:t>
      </w:r>
      <w:r w:rsidR="002D4E2C"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, </w:t>
      </w:r>
      <w:r w:rsidR="00F976E1" w:rsidRPr="00592D7F">
        <w:rPr>
          <w:rStyle w:val="a3"/>
          <w:rFonts w:cs="Times New Roman"/>
          <w:color w:val="auto"/>
          <w:sz w:val="30"/>
          <w:szCs w:val="30"/>
          <w:u w:val="none"/>
        </w:rPr>
        <w:t>п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редварительн</w:t>
      </w:r>
      <w:r w:rsidR="00F976E1" w:rsidRPr="00592D7F">
        <w:rPr>
          <w:rStyle w:val="a3"/>
          <w:rFonts w:cs="Times New Roman"/>
          <w:color w:val="auto"/>
          <w:sz w:val="30"/>
          <w:szCs w:val="30"/>
          <w:u w:val="none"/>
        </w:rPr>
        <w:t>ая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 запис</w:t>
      </w:r>
      <w:r w:rsidR="00F976E1" w:rsidRPr="00592D7F">
        <w:rPr>
          <w:rStyle w:val="a3"/>
          <w:rFonts w:cs="Times New Roman"/>
          <w:color w:val="auto"/>
          <w:sz w:val="30"/>
          <w:szCs w:val="30"/>
          <w:u w:val="none"/>
        </w:rPr>
        <w:t>ь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 по телефонам 8</w:t>
      </w:r>
      <w:r w:rsidR="00A93874" w:rsidRPr="00592D7F">
        <w:rPr>
          <w:rStyle w:val="a3"/>
          <w:rFonts w:cs="Times New Roman"/>
          <w:color w:val="auto"/>
          <w:sz w:val="30"/>
          <w:szCs w:val="30"/>
          <w:u w:val="none"/>
        </w:rPr>
        <w:t>(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017</w:t>
      </w:r>
      <w:r w:rsidR="00A93874" w:rsidRPr="00592D7F">
        <w:rPr>
          <w:rStyle w:val="a3"/>
          <w:rFonts w:cs="Times New Roman"/>
          <w:color w:val="auto"/>
          <w:sz w:val="30"/>
          <w:szCs w:val="30"/>
          <w:u w:val="none"/>
        </w:rPr>
        <w:t>)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 397 01 63 / +375 </w:t>
      </w:r>
      <w:r w:rsidR="00A93874" w:rsidRPr="00592D7F">
        <w:rPr>
          <w:rStyle w:val="a3"/>
          <w:rFonts w:cs="Times New Roman"/>
          <w:color w:val="auto"/>
          <w:sz w:val="30"/>
          <w:szCs w:val="30"/>
          <w:u w:val="none"/>
        </w:rPr>
        <w:t>(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29</w:t>
      </w:r>
      <w:r w:rsidR="00A93874" w:rsidRPr="00592D7F">
        <w:rPr>
          <w:rStyle w:val="a3"/>
          <w:rFonts w:cs="Times New Roman"/>
          <w:color w:val="auto"/>
          <w:sz w:val="30"/>
          <w:szCs w:val="30"/>
          <w:u w:val="none"/>
        </w:rPr>
        <w:t>)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 377 78 19. </w:t>
      </w:r>
    </w:p>
    <w:p w14:paraId="0C32940F" w14:textId="4AC59D7F" w:rsidR="00EA0E10" w:rsidRPr="00592D7F" w:rsidRDefault="00EA0E10" w:rsidP="00592D7F">
      <w:pPr>
        <w:spacing w:after="0" w:line="240" w:lineRule="auto"/>
        <w:ind w:firstLine="708"/>
        <w:jc w:val="both"/>
        <w:rPr>
          <w:rStyle w:val="a3"/>
          <w:rFonts w:cs="Times New Roman"/>
          <w:color w:val="auto"/>
          <w:sz w:val="30"/>
          <w:szCs w:val="30"/>
          <w:u w:val="none"/>
        </w:rPr>
      </w:pP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Учащимся предлагается посетить следующие экскурсии и обучающие программы:</w:t>
      </w:r>
    </w:p>
    <w:p w14:paraId="7AC31737" w14:textId="18DEB52D" w:rsidR="001A2036" w:rsidRPr="00592D7F" w:rsidRDefault="001A2036" w:rsidP="00592D7F">
      <w:pPr>
        <w:spacing w:after="0" w:line="240" w:lineRule="auto"/>
        <w:ind w:firstLine="709"/>
        <w:jc w:val="both"/>
        <w:rPr>
          <w:sz w:val="30"/>
          <w:szCs w:val="30"/>
        </w:rPr>
      </w:pPr>
      <w:r w:rsidRPr="00592D7F">
        <w:rPr>
          <w:rStyle w:val="a3"/>
          <w:rFonts w:cs="Times New Roman"/>
          <w:i/>
          <w:iCs/>
          <w:color w:val="auto"/>
          <w:sz w:val="30"/>
          <w:szCs w:val="30"/>
          <w:u w:val="none"/>
        </w:rPr>
        <w:t xml:space="preserve">Экскурсии: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«Якога колеру зіма?» </w:t>
      </w:r>
      <w:r w:rsidR="00B234FD" w:rsidRPr="00592D7F">
        <w:rPr>
          <w:rStyle w:val="a3"/>
          <w:rFonts w:cs="Times New Roman"/>
          <w:color w:val="auto"/>
          <w:sz w:val="30"/>
          <w:szCs w:val="30"/>
          <w:u w:val="none"/>
        </w:rPr>
        <w:t>(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6 +</w:t>
      </w:r>
      <w:r w:rsidR="00B234FD" w:rsidRPr="00592D7F">
        <w:rPr>
          <w:rStyle w:val="a3"/>
          <w:rFonts w:cs="Times New Roman"/>
          <w:color w:val="auto"/>
          <w:sz w:val="30"/>
          <w:szCs w:val="30"/>
          <w:u w:val="none"/>
        </w:rPr>
        <w:t>)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;</w:t>
      </w:r>
      <w:r w:rsidRPr="00592D7F">
        <w:rPr>
          <w:rStyle w:val="a3"/>
          <w:rFonts w:cs="Times New Roman"/>
          <w:i/>
          <w:iCs/>
          <w:color w:val="auto"/>
          <w:sz w:val="30"/>
          <w:szCs w:val="30"/>
          <w:u w:val="none"/>
        </w:rPr>
        <w:t xml:space="preserve">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«Метамарфозы колеру і вобразаў</w:t>
      </w:r>
      <w:bookmarkStart w:id="2" w:name="_Hlk184650572"/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bookmarkEnd w:id="2"/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 xml:space="preserve"> (12+);</w:t>
      </w:r>
      <w:r w:rsidRPr="00592D7F">
        <w:rPr>
          <w:rStyle w:val="a3"/>
          <w:rFonts w:cs="Times New Roman"/>
          <w:i/>
          <w:iCs/>
          <w:color w:val="auto"/>
          <w:sz w:val="30"/>
          <w:szCs w:val="30"/>
          <w:u w:val="none"/>
        </w:rPr>
        <w:t xml:space="preserve"> </w:t>
      </w:r>
      <w:r w:rsidRPr="00592D7F">
        <w:rPr>
          <w:rFonts w:eastAsia="Times New Roman" w:cs="Times New Roman"/>
          <w:kern w:val="36"/>
          <w:sz w:val="30"/>
          <w:szCs w:val="30"/>
        </w:rPr>
        <w:t>«</w:t>
      </w:r>
      <w:r w:rsidRPr="00592D7F">
        <w:rPr>
          <w:sz w:val="30"/>
          <w:szCs w:val="30"/>
        </w:rPr>
        <w:t>Мінск у Музеі» (16+) и др.</w:t>
      </w:r>
    </w:p>
    <w:p w14:paraId="6CA8FCBA" w14:textId="7CCB4A7F" w:rsidR="00EA0E10" w:rsidRPr="00592D7F" w:rsidRDefault="001A2036" w:rsidP="00592D7F">
      <w:pPr>
        <w:spacing w:after="0" w:line="240" w:lineRule="auto"/>
        <w:ind w:firstLine="709"/>
        <w:jc w:val="both"/>
        <w:rPr>
          <w:rFonts w:eastAsia="Times New Roman" w:cs="Times New Roman"/>
          <w:kern w:val="36"/>
          <w:sz w:val="30"/>
          <w:szCs w:val="30"/>
        </w:rPr>
      </w:pPr>
      <w:r w:rsidRPr="00592D7F">
        <w:rPr>
          <w:i/>
          <w:iCs/>
          <w:sz w:val="30"/>
          <w:szCs w:val="30"/>
        </w:rPr>
        <w:t>Обучающие программы:</w:t>
      </w:r>
      <w:r w:rsidRPr="00592D7F">
        <w:rPr>
          <w:sz w:val="30"/>
          <w:szCs w:val="30"/>
        </w:rPr>
        <w:t xml:space="preserve"> «Усё самае цікавае пра шкло» (6 +); «Усё самае</w:t>
      </w:r>
      <w:r w:rsidRPr="00592D7F">
        <w:rPr>
          <w:rFonts w:eastAsia="Times New Roman" w:cs="Times New Roman"/>
          <w:kern w:val="36"/>
          <w:sz w:val="30"/>
          <w:szCs w:val="30"/>
        </w:rPr>
        <w:t xml:space="preserve"> цікавае пра фарфор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r w:rsidRPr="00592D7F">
        <w:rPr>
          <w:rFonts w:eastAsia="Times New Roman" w:cs="Times New Roman"/>
          <w:kern w:val="36"/>
          <w:sz w:val="30"/>
          <w:szCs w:val="30"/>
        </w:rPr>
        <w:t xml:space="preserve"> (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6 +); «</w:t>
      </w:r>
      <w:r w:rsidRPr="00592D7F">
        <w:rPr>
          <w:rFonts w:eastAsia="Times New Roman" w:cs="Times New Roman"/>
          <w:kern w:val="36"/>
          <w:sz w:val="30"/>
          <w:szCs w:val="30"/>
        </w:rPr>
        <w:t>Героі маіх карцін» (12+) и др.</w:t>
      </w:r>
    </w:p>
    <w:p w14:paraId="2A4A72BA" w14:textId="273D7549" w:rsidR="001A2036" w:rsidRPr="00592D7F" w:rsidRDefault="00EA0E10" w:rsidP="00592D7F">
      <w:pPr>
        <w:spacing w:after="0" w:line="240" w:lineRule="auto"/>
        <w:ind w:firstLine="709"/>
        <w:jc w:val="both"/>
        <w:rPr>
          <w:rStyle w:val="a3"/>
          <w:rFonts w:cs="Times New Roman"/>
          <w:color w:val="auto"/>
          <w:sz w:val="30"/>
          <w:szCs w:val="30"/>
          <w:u w:val="none"/>
        </w:rPr>
      </w:pPr>
      <w:r w:rsidRPr="00592D7F">
        <w:rPr>
          <w:rStyle w:val="a3"/>
          <w:rFonts w:cs="Times New Roman"/>
          <w:b/>
          <w:bCs/>
          <w:i/>
          <w:iCs/>
          <w:color w:val="auto"/>
          <w:sz w:val="30"/>
          <w:szCs w:val="30"/>
          <w:u w:val="none"/>
        </w:rPr>
        <w:t>В</w:t>
      </w:r>
      <w:r w:rsidRPr="00592D7F">
        <w:rPr>
          <w:rStyle w:val="a3"/>
          <w:rFonts w:cs="Times New Roman"/>
          <w:b/>
          <w:bCs/>
          <w:color w:val="auto"/>
          <w:sz w:val="30"/>
          <w:szCs w:val="30"/>
          <w:u w:val="none"/>
        </w:rPr>
        <w:t xml:space="preserve"> </w:t>
      </w:r>
      <w:r w:rsidRPr="00592D7F">
        <w:rPr>
          <w:rStyle w:val="a3"/>
          <w:rFonts w:cs="Times New Roman"/>
          <w:b/>
          <w:bCs/>
          <w:i/>
          <w:iCs/>
          <w:color w:val="auto"/>
          <w:sz w:val="30"/>
          <w:szCs w:val="30"/>
          <w:u w:val="none"/>
        </w:rPr>
        <w:t>Национальном историческом музее Республики Беларусь</w:t>
      </w:r>
      <w:r w:rsidRPr="00592D7F">
        <w:rPr>
          <w:rFonts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901339" w:rsidRPr="00592D7F">
        <w:rPr>
          <w:rFonts w:cs="Times New Roman"/>
          <w:sz w:val="30"/>
          <w:szCs w:val="30"/>
          <w:shd w:val="clear" w:color="auto" w:fill="FFFFFF"/>
        </w:rPr>
        <w:t>(</w:t>
      </w:r>
      <w:hyperlink r:id="rId18" w:history="1">
        <w:r w:rsidR="00901339" w:rsidRPr="00592D7F">
          <w:rPr>
            <w:rStyle w:val="a3"/>
            <w:rFonts w:cs="Times New Roman"/>
            <w:sz w:val="30"/>
            <w:szCs w:val="30"/>
            <w:shd w:val="clear" w:color="auto" w:fill="FFFFFF"/>
          </w:rPr>
          <w:t>https://histmuseum.by/events</w:t>
        </w:r>
      </w:hyperlink>
      <w:r w:rsidR="00901339" w:rsidRPr="00592D7F">
        <w:rPr>
          <w:rFonts w:cs="Times New Roman"/>
          <w:sz w:val="30"/>
          <w:szCs w:val="30"/>
          <w:shd w:val="clear" w:color="auto" w:fill="FFFFFF"/>
        </w:rPr>
        <w:t>/) заказать экскурсию можно по телефону</w:t>
      </w:r>
      <w:r w:rsidRPr="00592D7F">
        <w:rPr>
          <w:rFonts w:cs="Times New Roman"/>
          <w:sz w:val="30"/>
          <w:szCs w:val="30"/>
        </w:rPr>
        <w:t>: 8</w:t>
      </w:r>
      <w:r w:rsidR="00A93874" w:rsidRPr="00592D7F">
        <w:rPr>
          <w:rFonts w:cs="Times New Roman"/>
          <w:sz w:val="30"/>
          <w:szCs w:val="30"/>
        </w:rPr>
        <w:t>(</w:t>
      </w:r>
      <w:r w:rsidRPr="00592D7F">
        <w:rPr>
          <w:rFonts w:cs="Times New Roman"/>
          <w:sz w:val="30"/>
          <w:szCs w:val="30"/>
        </w:rPr>
        <w:t>017</w:t>
      </w:r>
      <w:r w:rsidR="00A93874" w:rsidRPr="00592D7F">
        <w:rPr>
          <w:rFonts w:cs="Times New Roman"/>
          <w:sz w:val="30"/>
          <w:szCs w:val="30"/>
        </w:rPr>
        <w:t>)</w:t>
      </w:r>
      <w:r w:rsidRPr="00592D7F">
        <w:rPr>
          <w:rFonts w:cs="Times New Roman"/>
          <w:sz w:val="30"/>
          <w:szCs w:val="30"/>
        </w:rPr>
        <w:t xml:space="preserve"> 374 83 22</w:t>
      </w:r>
      <w:r w:rsidR="00901339" w:rsidRPr="00592D7F">
        <w:rPr>
          <w:rFonts w:cs="Times New Roman"/>
          <w:sz w:val="30"/>
          <w:szCs w:val="30"/>
        </w:rPr>
        <w:t>.</w:t>
      </w:r>
    </w:p>
    <w:p w14:paraId="121C25F1" w14:textId="531A0158" w:rsidR="00921730" w:rsidRPr="00592D7F" w:rsidRDefault="00921730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С 17 сентября 2024 года </w:t>
      </w:r>
      <w:r w:rsidR="0010025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в музее</w:t>
      </w:r>
      <w:r w:rsidR="00100255"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р</w:t>
      </w:r>
      <w:r w:rsidR="00F976E1"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еализуется</w:t>
      </w: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 xml:space="preserve"> выставочный проект, приуроченный к 85-летию воссоединения белорусского народа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</w:p>
    <w:p w14:paraId="7EA2E79B" w14:textId="6C290192" w:rsidR="00921730" w:rsidRPr="00592D7F" w:rsidRDefault="00921730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Фотовыставка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«Неразрывная связь» (белорусская природа в фотографиях Вячеслава и Татьяны Алешка) работает 29.11.2024 – 12.01.2025 года. Учащиеся увидят уникальные кадры дикой природы и ее обитателей, сделанные в разных уголках нашей страны.</w:t>
      </w:r>
    </w:p>
    <w:p w14:paraId="5D0019C0" w14:textId="4B21358E" w:rsidR="00655C7B" w:rsidRPr="00592D7F" w:rsidRDefault="00655C7B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 xml:space="preserve">Выставка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«Музей ёлочных игрушек»</w:t>
      </w:r>
      <w:r w:rsidRPr="00592D7F">
        <w:rPr>
          <w:sz w:val="30"/>
          <w:szCs w:val="30"/>
        </w:rPr>
        <w:t xml:space="preserve"> п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редставлена коллекци</w:t>
      </w:r>
      <w:r w:rsidR="00A93874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ей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елочных игрушек со всего мира, ежегодно пополняется новыми уникальными экспонатами.</w:t>
      </w:r>
    </w:p>
    <w:p w14:paraId="379AC993" w14:textId="4B3F2C78" w:rsidR="00EA0E10" w:rsidRPr="00592D7F" w:rsidRDefault="00670030" w:rsidP="00592D7F">
      <w:pPr>
        <w:spacing w:after="0" w:line="240" w:lineRule="auto"/>
        <w:ind w:firstLine="720"/>
        <w:jc w:val="both"/>
        <w:rPr>
          <w:rStyle w:val="a6"/>
          <w:b w:val="0"/>
          <w:bCs w:val="0"/>
          <w:sz w:val="30"/>
          <w:szCs w:val="30"/>
        </w:rPr>
      </w:pPr>
      <w:r w:rsidRPr="00592D7F">
        <w:rPr>
          <w:i/>
          <w:iCs/>
          <w:sz w:val="30"/>
          <w:szCs w:val="30"/>
        </w:rPr>
        <w:t>В</w:t>
      </w:r>
      <w:r w:rsidR="00EA0E10" w:rsidRPr="00592D7F">
        <w:rPr>
          <w:i/>
          <w:iCs/>
          <w:sz w:val="30"/>
          <w:szCs w:val="30"/>
        </w:rPr>
        <w:t>ыставка</w:t>
      </w:r>
      <w:r w:rsidR="00EA0E10" w:rsidRPr="00592D7F">
        <w:rPr>
          <w:sz w:val="30"/>
          <w:szCs w:val="30"/>
        </w:rPr>
        <w:t xml:space="preserve"> </w:t>
      </w:r>
      <w:r w:rsidR="00EA0E1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«Новогодняя открытка» </w:t>
      </w:r>
      <w:r w:rsidR="00EA0E10" w:rsidRPr="00592D7F">
        <w:rPr>
          <w:sz w:val="30"/>
          <w:szCs w:val="30"/>
        </w:rPr>
        <w:t>(</w:t>
      </w:r>
      <w:r w:rsidR="00901339" w:rsidRPr="00592D7F">
        <w:rPr>
          <w:sz w:val="30"/>
          <w:szCs w:val="30"/>
        </w:rPr>
        <w:t xml:space="preserve">действует </w:t>
      </w:r>
      <w:r w:rsidR="00EA0E10" w:rsidRPr="00592D7F">
        <w:rPr>
          <w:sz w:val="30"/>
          <w:szCs w:val="30"/>
        </w:rPr>
        <w:t>до 3.02.2025 года)</w:t>
      </w:r>
      <w:r w:rsidR="00901339" w:rsidRPr="00592D7F">
        <w:rPr>
          <w:sz w:val="30"/>
          <w:szCs w:val="30"/>
        </w:rPr>
        <w:t xml:space="preserve"> </w:t>
      </w:r>
      <w:r w:rsidR="00EA0E1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представляет увеличенные копии открыток ХХ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EA0E1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в. из коллекции исследователя, лауреата премии «За духовное возрождение», автора проекта «В поисках утраченного» Владимира Лиходедова</w:t>
      </w:r>
      <w:r w:rsidR="0092173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и др</w:t>
      </w:r>
      <w:r w:rsidR="00EA0E1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23E80592" w14:textId="5199D029" w:rsidR="000F6485" w:rsidRPr="00592D7F" w:rsidRDefault="00B234FD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При организации досуговой деятельности учащихся в каникулярный период мож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но использовать возможности </w:t>
      </w:r>
      <w:r w:rsidR="001B23C6" w:rsidRPr="00592D7F">
        <w:rPr>
          <w:rStyle w:val="a6"/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г</w:t>
      </w:r>
      <w:r w:rsidR="000F6485" w:rsidRPr="00592D7F">
        <w:rPr>
          <w:rStyle w:val="a6"/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осударственного литературно-мемориального музея Якуба Коласа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hyperlink r:id="rId19" w:history="1">
        <w:r w:rsidR="00BD5891" w:rsidRPr="00592D7F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http://kolas.museum.by/</w:t>
        </w:r>
      </w:hyperlink>
      <w:r w:rsidR="00BD5891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в г.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Минске</w:t>
      </w:r>
      <w:r w:rsidR="001677D3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(предварительная запись по телефону </w:t>
      </w:r>
      <w:r w:rsidR="00BD5891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>8</w:t>
      </w:r>
      <w:r w:rsidR="00A93874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BD5891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>017</w:t>
      </w:r>
      <w:r w:rsidR="00A93874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BD5891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 xml:space="preserve"> 270-17-02)</w:t>
      </w:r>
      <w:r w:rsidR="00670030" w:rsidRPr="00592D7F">
        <w:rPr>
          <w:rFonts w:cs="Times New Roman"/>
          <w:spacing w:val="1"/>
          <w:sz w:val="30"/>
          <w:szCs w:val="30"/>
          <w:bdr w:val="none" w:sz="0" w:space="0" w:color="auto" w:frame="1"/>
          <w:shd w:val="clear" w:color="auto" w:fill="FFFFFF"/>
        </w:rPr>
        <w:t>;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организовать посещение филиала</w:t>
      </w:r>
      <w:r w:rsidR="00670030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0F6485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«Николаевщина» (Столбцовский район).</w:t>
      </w:r>
    </w:p>
    <w:p w14:paraId="01ACEFE2" w14:textId="4B8317C9" w:rsidR="00BD5891" w:rsidRPr="00592D7F" w:rsidRDefault="00BD5891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lastRenderedPageBreak/>
        <w:t>Государственный музей Янки Купалы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hyperlink r:id="rId20" w:history="1">
        <w:r w:rsidRPr="00592D7F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https://kupala-museum.by/muzej</w:t>
        </w:r>
      </w:hyperlink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(предварительная запись по телефону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8(017) 395-57-66) предлагает </w:t>
      </w: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обзорные и тематические экскурсии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: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«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Паэзія купалаўскіх мясцін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(Вільня, Санкт-Пецярбург, Лагойшчына і інш.);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«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Янка Купала – драматург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;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«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Янка Купала і Вялікая Айчынная вайна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; 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«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20-30-ыя гады 20 стагоддзя ў жыцці і творчасці Янкі Купалы</w:t>
      </w:r>
      <w:r w:rsidRPr="00592D7F">
        <w:rPr>
          <w:rStyle w:val="a3"/>
          <w:rFonts w:cs="Times New Roman"/>
          <w:color w:val="auto"/>
          <w:sz w:val="30"/>
          <w:szCs w:val="30"/>
          <w:u w:val="none"/>
        </w:rPr>
        <w:t>»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и др.</w:t>
      </w:r>
    </w:p>
    <w:p w14:paraId="5B22EBEA" w14:textId="14812900" w:rsidR="00DD7D98" w:rsidRPr="00592D7F" w:rsidRDefault="00DD7D98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Актуальными будут экскурсии в </w:t>
      </w:r>
      <w:r w:rsidRPr="00592D7F">
        <w:rPr>
          <w:rStyle w:val="a6"/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Беловежскую пущу</w:t>
      </w:r>
      <w:r w:rsidRPr="00592D7F">
        <w:rPr>
          <w:sz w:val="30"/>
          <w:szCs w:val="30"/>
        </w:rPr>
        <w:t xml:space="preserve"> </w:t>
      </w:r>
      <w:r w:rsidR="00651E6F" w:rsidRPr="00592D7F">
        <w:rPr>
          <w:sz w:val="30"/>
          <w:szCs w:val="30"/>
        </w:rPr>
        <w:t>(</w:t>
      </w:r>
      <w:hyperlink r:id="rId21" w:history="1">
        <w:r w:rsidR="00651E6F" w:rsidRPr="00592D7F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https://npbp.by/tours/tours-/</w:t>
        </w:r>
      </w:hyperlink>
      <w:r w:rsidR="00651E6F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).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651E6F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Обзорные экскурсии</w:t>
      </w:r>
      <w:r w:rsidR="00C22591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651E6F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посещение Музея народного быта, </w:t>
      </w:r>
      <w:r w:rsidR="00C22591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экскурсия </w:t>
      </w:r>
      <w:r w:rsidR="00651E6F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по Беловежской пуще с посещением экскурсионных вольеров, посещение Музея природы, поместья Деда Мороза и др. (п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рием заявок осуществляется по телефону</w:t>
      </w:r>
      <w:r w:rsidR="00651E6F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: 375 1631 59 1 27)</w:t>
      </w:r>
      <w:r w:rsidR="00BB22D1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589EBEB8" w14:textId="3A0E8F2F" w:rsidR="00487AF7" w:rsidRPr="00592D7F" w:rsidRDefault="00DD7D98" w:rsidP="00592D7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Ф</w:t>
      </w:r>
      <w:r w:rsidR="00487AF7" w:rsidRPr="00592D7F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изкультурно-оздоровительные и спортивно-массовые мероприятия</w:t>
      </w:r>
      <w:r w:rsidR="00487AF7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во время зимних каникул </w:t>
      </w:r>
      <w:r w:rsidR="00B234FD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необходимо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провод</w:t>
      </w:r>
      <w:r w:rsidR="00B234FD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ить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в</w:t>
      </w:r>
      <w:r w:rsidR="00487AF7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форме физкультурных праздников, дней здоровья и спорта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5D07814B" w14:textId="5B97E207" w:rsidR="00487AF7" w:rsidRPr="00592D7F" w:rsidRDefault="00487AF7" w:rsidP="00592D7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Каникулярный период требует от </w:t>
      </w:r>
      <w:r w:rsidR="00C22591"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классных руководителей, педагогов социальных, педагогов-психологов, других </w:t>
      </w:r>
      <w:r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педагогических работников особого контроля в отношении </w:t>
      </w:r>
      <w:r w:rsidRPr="00592D7F">
        <w:rPr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 xml:space="preserve">детей социально </w:t>
      </w:r>
      <w:bookmarkStart w:id="3" w:name="_Hlk184644284"/>
      <w:r w:rsidRPr="00592D7F">
        <w:rPr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уязвимых категорий</w:t>
      </w:r>
      <w:bookmarkEnd w:id="3"/>
      <w:r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. Следует обеспечить их максимальную занятость, проводить индивидуальную воспитательно-профилактическую и коррекционную работу, привлекать к участию в различных </w:t>
      </w:r>
      <w:r w:rsidR="00C22591"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внеу</w:t>
      </w:r>
      <w:r w:rsidR="00B234FD"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чебных</w:t>
      </w:r>
      <w:r w:rsidR="00C22591"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92D7F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мероприятиях.</w:t>
      </w:r>
    </w:p>
    <w:p w14:paraId="01451695" w14:textId="6CC70C38" w:rsidR="00DE0528" w:rsidRPr="00592D7F" w:rsidRDefault="004B6FBB" w:rsidP="00592D7F">
      <w:pPr>
        <w:spacing w:after="0" w:line="240" w:lineRule="auto"/>
        <w:ind w:firstLine="720"/>
        <w:jc w:val="both"/>
        <w:rPr>
          <w:rStyle w:val="a3"/>
          <w:color w:val="auto"/>
          <w:sz w:val="30"/>
          <w:szCs w:val="30"/>
          <w:u w:val="none"/>
        </w:rPr>
      </w:pPr>
      <w:r w:rsidRPr="00592D7F">
        <w:rPr>
          <w:sz w:val="30"/>
          <w:szCs w:val="30"/>
        </w:rPr>
        <w:t>В</w:t>
      </w:r>
      <w:r w:rsidR="00941611" w:rsidRPr="00592D7F">
        <w:rPr>
          <w:sz w:val="30"/>
          <w:szCs w:val="30"/>
        </w:rPr>
        <w:t xml:space="preserve">о время зимних каникул </w:t>
      </w:r>
      <w:r w:rsidRPr="00592D7F">
        <w:rPr>
          <w:sz w:val="30"/>
          <w:szCs w:val="30"/>
        </w:rPr>
        <w:t xml:space="preserve">в учреждениях образования </w:t>
      </w:r>
      <w:r w:rsidR="00941611" w:rsidRPr="00592D7F">
        <w:rPr>
          <w:b/>
          <w:bCs/>
          <w:i/>
          <w:iCs/>
          <w:sz w:val="30"/>
          <w:szCs w:val="30"/>
        </w:rPr>
        <w:t>организуются оздоровительные лагеря с дневным пребыванием детей</w:t>
      </w:r>
      <w:r w:rsidR="00941611" w:rsidRPr="00592D7F">
        <w:rPr>
          <w:sz w:val="30"/>
          <w:szCs w:val="30"/>
        </w:rPr>
        <w:t>. Необходимо создать максимально благоприятные условия для оздоровления, отдыха, рационального использования каникулярного времени</w:t>
      </w:r>
      <w:r w:rsidR="001B23C6" w:rsidRPr="00592D7F">
        <w:rPr>
          <w:sz w:val="30"/>
          <w:szCs w:val="30"/>
        </w:rPr>
        <w:t xml:space="preserve"> учащихся</w:t>
      </w:r>
      <w:r w:rsidR="00941611" w:rsidRPr="00592D7F">
        <w:rPr>
          <w:sz w:val="30"/>
          <w:szCs w:val="30"/>
        </w:rPr>
        <w:t>.</w:t>
      </w:r>
    </w:p>
    <w:p w14:paraId="603C4D8D" w14:textId="2E0EBD59" w:rsidR="00BB22D1" w:rsidRDefault="00496718" w:rsidP="00592D7F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Проведение </w:t>
      </w:r>
      <w:r w:rsidR="00BA69C6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различных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мероприятий </w:t>
      </w:r>
      <w:r w:rsidR="00BA69C6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в период зимних каникул </w:t>
      </w:r>
      <w:r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должно основываться на создании </w:t>
      </w:r>
      <w:r w:rsidR="002118B4" w:rsidRPr="00592D7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максимально безопасной среды для всех участников образоват</w:t>
      </w:r>
      <w:r w:rsidR="002118B4" w:rsidRPr="003242DF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ельного процесса.</w:t>
      </w:r>
    </w:p>
    <w:sectPr w:rsidR="00BB22D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A1A3A" w14:textId="77777777" w:rsidR="00DD7D15" w:rsidRDefault="00DD7D15" w:rsidP="00696994">
      <w:pPr>
        <w:spacing w:after="0" w:line="240" w:lineRule="auto"/>
      </w:pPr>
      <w:r>
        <w:separator/>
      </w:r>
    </w:p>
  </w:endnote>
  <w:endnote w:type="continuationSeparator" w:id="0">
    <w:p w14:paraId="644E601C" w14:textId="77777777" w:rsidR="00DD7D15" w:rsidRDefault="00DD7D15" w:rsidP="0069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10586"/>
      <w:docPartObj>
        <w:docPartGallery w:val="Page Numbers (Bottom of Page)"/>
        <w:docPartUnique/>
      </w:docPartObj>
    </w:sdtPr>
    <w:sdtEndPr/>
    <w:sdtContent>
      <w:p w14:paraId="30D7BEC6" w14:textId="183727B0" w:rsidR="00696994" w:rsidRDefault="006969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5B">
          <w:rPr>
            <w:noProof/>
          </w:rPr>
          <w:t>6</w:t>
        </w:r>
        <w:r>
          <w:fldChar w:fldCharType="end"/>
        </w:r>
      </w:p>
    </w:sdtContent>
  </w:sdt>
  <w:p w14:paraId="0D81568E" w14:textId="77777777" w:rsidR="00696994" w:rsidRDefault="006969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72D7F" w14:textId="77777777" w:rsidR="00DD7D15" w:rsidRDefault="00DD7D15" w:rsidP="00696994">
      <w:pPr>
        <w:spacing w:after="0" w:line="240" w:lineRule="auto"/>
      </w:pPr>
      <w:r>
        <w:separator/>
      </w:r>
    </w:p>
  </w:footnote>
  <w:footnote w:type="continuationSeparator" w:id="0">
    <w:p w14:paraId="423BC125" w14:textId="77777777" w:rsidR="00DD7D15" w:rsidRDefault="00DD7D15" w:rsidP="0069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D"/>
    <w:rsid w:val="00001C27"/>
    <w:rsid w:val="00004245"/>
    <w:rsid w:val="0004199C"/>
    <w:rsid w:val="00057005"/>
    <w:rsid w:val="0006750A"/>
    <w:rsid w:val="0009560E"/>
    <w:rsid w:val="000B28C6"/>
    <w:rsid w:val="000C1575"/>
    <w:rsid w:val="000F6485"/>
    <w:rsid w:val="000F7C5B"/>
    <w:rsid w:val="00100255"/>
    <w:rsid w:val="00113245"/>
    <w:rsid w:val="00122147"/>
    <w:rsid w:val="0013275C"/>
    <w:rsid w:val="001677D3"/>
    <w:rsid w:val="001A2036"/>
    <w:rsid w:val="001A354D"/>
    <w:rsid w:val="001A3C54"/>
    <w:rsid w:val="001B23C6"/>
    <w:rsid w:val="00210725"/>
    <w:rsid w:val="002118B4"/>
    <w:rsid w:val="00220F9D"/>
    <w:rsid w:val="00237455"/>
    <w:rsid w:val="002C70C5"/>
    <w:rsid w:val="002D4E2C"/>
    <w:rsid w:val="002E54A4"/>
    <w:rsid w:val="003242DF"/>
    <w:rsid w:val="00337925"/>
    <w:rsid w:val="00361A41"/>
    <w:rsid w:val="00371BDF"/>
    <w:rsid w:val="0037344C"/>
    <w:rsid w:val="003A701B"/>
    <w:rsid w:val="003C6ACF"/>
    <w:rsid w:val="004032A0"/>
    <w:rsid w:val="0040333F"/>
    <w:rsid w:val="004106A4"/>
    <w:rsid w:val="00417D67"/>
    <w:rsid w:val="00424F3F"/>
    <w:rsid w:val="0043676A"/>
    <w:rsid w:val="00450140"/>
    <w:rsid w:val="004549DA"/>
    <w:rsid w:val="00475F2D"/>
    <w:rsid w:val="00487AF7"/>
    <w:rsid w:val="00496718"/>
    <w:rsid w:val="004B6FBB"/>
    <w:rsid w:val="004F40B3"/>
    <w:rsid w:val="00552C28"/>
    <w:rsid w:val="0055422C"/>
    <w:rsid w:val="005556BF"/>
    <w:rsid w:val="005750E6"/>
    <w:rsid w:val="0057584D"/>
    <w:rsid w:val="00592D7F"/>
    <w:rsid w:val="005C4EC5"/>
    <w:rsid w:val="005F08C7"/>
    <w:rsid w:val="00613AFB"/>
    <w:rsid w:val="00621136"/>
    <w:rsid w:val="00651E6F"/>
    <w:rsid w:val="00655C7B"/>
    <w:rsid w:val="00670030"/>
    <w:rsid w:val="00675F85"/>
    <w:rsid w:val="00696994"/>
    <w:rsid w:val="006C18EC"/>
    <w:rsid w:val="006C1AC1"/>
    <w:rsid w:val="006C1DDA"/>
    <w:rsid w:val="006C4E23"/>
    <w:rsid w:val="0070219B"/>
    <w:rsid w:val="00720F66"/>
    <w:rsid w:val="00730EEA"/>
    <w:rsid w:val="00747B32"/>
    <w:rsid w:val="0076602B"/>
    <w:rsid w:val="007852A3"/>
    <w:rsid w:val="00813D43"/>
    <w:rsid w:val="00840D8B"/>
    <w:rsid w:val="008724D3"/>
    <w:rsid w:val="008739EB"/>
    <w:rsid w:val="00874015"/>
    <w:rsid w:val="00875814"/>
    <w:rsid w:val="008A2827"/>
    <w:rsid w:val="008D1893"/>
    <w:rsid w:val="008D4BB1"/>
    <w:rsid w:val="008E5E42"/>
    <w:rsid w:val="008E6A72"/>
    <w:rsid w:val="00901339"/>
    <w:rsid w:val="00913F12"/>
    <w:rsid w:val="0091415A"/>
    <w:rsid w:val="00921730"/>
    <w:rsid w:val="0093585B"/>
    <w:rsid w:val="00941611"/>
    <w:rsid w:val="0094393D"/>
    <w:rsid w:val="009539C8"/>
    <w:rsid w:val="009615F0"/>
    <w:rsid w:val="00973F9B"/>
    <w:rsid w:val="009C08EB"/>
    <w:rsid w:val="00A3480B"/>
    <w:rsid w:val="00A83619"/>
    <w:rsid w:val="00A84F26"/>
    <w:rsid w:val="00A93874"/>
    <w:rsid w:val="00A93EC4"/>
    <w:rsid w:val="00AC15C1"/>
    <w:rsid w:val="00AF1164"/>
    <w:rsid w:val="00B12DA2"/>
    <w:rsid w:val="00B234FD"/>
    <w:rsid w:val="00B63C0A"/>
    <w:rsid w:val="00B74202"/>
    <w:rsid w:val="00B826EA"/>
    <w:rsid w:val="00B83003"/>
    <w:rsid w:val="00BA173A"/>
    <w:rsid w:val="00BA69C6"/>
    <w:rsid w:val="00BB22D1"/>
    <w:rsid w:val="00BC5E68"/>
    <w:rsid w:val="00BC6B90"/>
    <w:rsid w:val="00BD5891"/>
    <w:rsid w:val="00C00C1E"/>
    <w:rsid w:val="00C10415"/>
    <w:rsid w:val="00C119ED"/>
    <w:rsid w:val="00C22591"/>
    <w:rsid w:val="00C57719"/>
    <w:rsid w:val="00C95ADB"/>
    <w:rsid w:val="00C973A0"/>
    <w:rsid w:val="00CC371E"/>
    <w:rsid w:val="00CE7FDA"/>
    <w:rsid w:val="00D01AD6"/>
    <w:rsid w:val="00D24EC4"/>
    <w:rsid w:val="00D30BA4"/>
    <w:rsid w:val="00D64273"/>
    <w:rsid w:val="00D81F82"/>
    <w:rsid w:val="00DB4885"/>
    <w:rsid w:val="00DD7D15"/>
    <w:rsid w:val="00DD7D98"/>
    <w:rsid w:val="00DE0528"/>
    <w:rsid w:val="00DF4522"/>
    <w:rsid w:val="00E06642"/>
    <w:rsid w:val="00E123F2"/>
    <w:rsid w:val="00E535CB"/>
    <w:rsid w:val="00E7532C"/>
    <w:rsid w:val="00E756EC"/>
    <w:rsid w:val="00E821CE"/>
    <w:rsid w:val="00E831EE"/>
    <w:rsid w:val="00EA0E10"/>
    <w:rsid w:val="00EA7022"/>
    <w:rsid w:val="00EB4174"/>
    <w:rsid w:val="00EC4852"/>
    <w:rsid w:val="00F021B5"/>
    <w:rsid w:val="00F06394"/>
    <w:rsid w:val="00F245B2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4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021B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5C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15C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6750A"/>
    <w:rPr>
      <w:rFonts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C371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750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EC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02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69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699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9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6994"/>
    <w:rPr>
      <w:rFonts w:ascii="Times New Roman" w:hAnsi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D4E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021B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5C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15C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6750A"/>
    <w:rPr>
      <w:rFonts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C371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750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EC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02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69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699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9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6994"/>
    <w:rPr>
      <w:rFonts w:ascii="Times New Roman" w:hAnsi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D4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event/timurovcy-by-4-sezon/" TargetMode="External"/><Relationship Id="rId13" Type="http://schemas.openxmlformats.org/officeDocument/2006/relationships/hyperlink" Target="https://ndtp.by/exhibition2/" TargetMode="External"/><Relationship Id="rId18" Type="http://schemas.openxmlformats.org/officeDocument/2006/relationships/hyperlink" Target="https://histmuseum.by/ev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pbp.by/tours/tours-/" TargetMode="External"/><Relationship Id="rId7" Type="http://schemas.openxmlformats.org/officeDocument/2006/relationships/hyperlink" Target="https://clck.ru/3E5vYx" TargetMode="External"/><Relationship Id="rId12" Type="http://schemas.openxmlformats.org/officeDocument/2006/relationships/hyperlink" Target="https://clck.ru/3FCfcN" TargetMode="External"/><Relationship Id="rId17" Type="http://schemas.openxmlformats.org/officeDocument/2006/relationships/hyperlink" Target="file:///C:\Users\User\Downloads\(https:\artmuseum.by\visitors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hatyn.by/ru/" TargetMode="External"/><Relationship Id="rId20" Type="http://schemas.openxmlformats.org/officeDocument/2006/relationships/hyperlink" Target="https://kupala-museum.by/muze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%208017%20311%2024%206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ar.museum.by/node/54541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%208%20017%20311%2024%2065" TargetMode="External"/><Relationship Id="rId19" Type="http://schemas.openxmlformats.org/officeDocument/2006/relationships/hyperlink" Target="http://kolas.museum.by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dtp.by/" TargetMode="External"/><Relationship Id="rId14" Type="http://schemas.openxmlformats.org/officeDocument/2006/relationships/hyperlink" Target="https://rcek.b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2024-12-11T06:58:00Z</cp:lastPrinted>
  <dcterms:created xsi:type="dcterms:W3CDTF">2024-12-18T10:02:00Z</dcterms:created>
  <dcterms:modified xsi:type="dcterms:W3CDTF">2024-12-18T10:02:00Z</dcterms:modified>
</cp:coreProperties>
</file>